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AD9" w:rsidRPr="00F0460C" w:rsidRDefault="00000000">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F0460C">
        <w:rPr>
          <w:noProof/>
          <w:lang w:eastAsia="en-US"/>
        </w:rPr>
        <w:drawing>
          <wp:anchor distT="0" distB="0" distL="0" distR="0" simplePos="0" relativeHeight="2" behindDoc="0" locked="0" layoutInCell="1" allowOverlap="1">
            <wp:simplePos x="0" y="0"/>
            <wp:positionH relativeFrom="margin">
              <wp:posOffset>-135120</wp:posOffset>
            </wp:positionH>
            <wp:positionV relativeFrom="paragraph">
              <wp:posOffset>32385</wp:posOffset>
            </wp:positionV>
            <wp:extent cx="992221" cy="1014094"/>
            <wp:effectExtent l="0" t="0" r="0" b="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cstate="print"/>
                    <a:srcRect/>
                    <a:stretch/>
                  </pic:blipFill>
                  <pic:spPr>
                    <a:xfrm>
                      <a:off x="0" y="0"/>
                      <a:ext cx="992221" cy="1014094"/>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F0460C">
        <w:rPr>
          <w:noProof/>
          <w:lang w:eastAsia="en-US"/>
        </w:rPr>
        <w:drawing>
          <wp:anchor distT="0" distB="0" distL="0" distR="0" simplePos="0" relativeHeight="5" behindDoc="0" locked="0" layoutInCell="1" allowOverlap="1">
            <wp:simplePos x="0" y="0"/>
            <wp:positionH relativeFrom="margin">
              <wp:posOffset>5084580</wp:posOffset>
            </wp:positionH>
            <wp:positionV relativeFrom="paragraph">
              <wp:posOffset>6350</wp:posOffset>
            </wp:positionV>
            <wp:extent cx="713361" cy="986790"/>
            <wp:effectExtent l="0" t="0" r="0" b="3810"/>
            <wp:wrapNone/>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rcRect/>
                    <a:stretch/>
                  </pic:blipFill>
                  <pic:spPr>
                    <a:xfrm>
                      <a:off x="0" y="0"/>
                      <a:ext cx="713361" cy="986790"/>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Pr="00F0460C">
        <w:rPr>
          <w:noProof/>
          <w:lang w:eastAsia="en-US"/>
        </w:rPr>
        <mc:AlternateContent>
          <mc:Choice Requires="wps">
            <w:drawing>
              <wp:anchor distT="0" distB="0" distL="0" distR="0" simplePos="0" relativeHeight="3" behindDoc="0" locked="0" layoutInCell="1" allowOverlap="1">
                <wp:simplePos x="0" y="0"/>
                <wp:positionH relativeFrom="column">
                  <wp:posOffset>-1905</wp:posOffset>
                </wp:positionH>
                <wp:positionV relativeFrom="paragraph">
                  <wp:posOffset>-177165</wp:posOffset>
                </wp:positionV>
                <wp:extent cx="5734050" cy="190500"/>
                <wp:effectExtent l="0" t="0" r="0" b="0"/>
                <wp:wrapNone/>
                <wp:docPr id="1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rgbClr val="FFFFFF"/>
                        </a:solidFill>
                        <a:ln>
                          <a:noFill/>
                        </a:ln>
                      </wps:spPr>
                      <wps:txbx>
                        <w:txbxContent>
                          <w:p w:rsidR="00203AD9" w:rsidRPr="00F0460C" w:rsidRDefault="00203AD9">
                            <w:pPr>
                              <w:spacing w:line="240" w:lineRule="auto"/>
                              <w:ind w:firstLine="0"/>
                              <w:jc w:val="left"/>
                              <w:textDirection w:val="btLr"/>
                            </w:pPr>
                          </w:p>
                        </w:txbxContent>
                      </wps:txbx>
                      <wps:bodyPr wrap="square" lIns="91425" tIns="91425" rIns="91425" bIns="91425"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pt;margin-top:-13.95pt;width:451.5pt;height:1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" stroked="f">
                <v:textbox inset="2.53958mm,2.53958mm,2.53958mm,2.53958mm">
                  <w:txbxContent>
                    <w:p w:rsidR="00203AD9" w:rsidRPr="00F0460C" w:rsidRDefault="00203AD9">
                      <w:pPr>
                        <w:spacing w:line="240" w:lineRule="auto"/>
                        <w:ind w:firstLine="0"/>
                        <w:jc w:val="left"/>
                        <w:textDirection w:val="btLr"/>
                      </w:pPr>
                    </w:p>
                  </w:txbxContent>
                </v:textbox>
              </v:rect>
            </w:pict>
          </mc:Fallback>
        </mc:AlternateContent>
      </w:r>
      <w:proofErr w:type="spellStart"/>
      <w:r w:rsidRPr="00F0460C">
        <w:rPr>
          <w:rFonts w:ascii="Dancing Script" w:eastAsia="Dancing Script" w:hAnsi="Dancing Script" w:cs="Dancing Script"/>
          <w:b/>
          <w:color w:val="000000"/>
          <w:sz w:val="40"/>
          <w:szCs w:val="40"/>
        </w:rPr>
        <w:t>Prosiding</w:t>
      </w:r>
      <w:proofErr w:type="spellEnd"/>
    </w:p>
    <w:p w:rsidR="00203AD9" w:rsidRPr="00F0460C"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F0460C">
        <w:rPr>
          <w:rFonts w:ascii="Book Antiqua" w:eastAsia="Book Antiqua" w:hAnsi="Book Antiqua" w:cs="Book Antiqua"/>
          <w:b/>
          <w:color w:val="000000"/>
        </w:rPr>
        <w:t>Seminar Nasional Inovasi pendidikan dan Pembelajaran</w:t>
      </w:r>
    </w:p>
    <w:p w:rsidR="00203AD9" w:rsidRPr="00F0460C" w:rsidRDefault="00000000">
      <w:pPr>
        <w:pBdr>
          <w:top w:val="nil"/>
          <w:left w:val="nil"/>
          <w:bottom w:val="nil"/>
          <w:right w:val="nil"/>
          <w:between w:val="nil"/>
        </w:pBdr>
        <w:spacing w:line="240" w:lineRule="auto"/>
        <w:ind w:left="1440" w:firstLine="0"/>
        <w:jc w:val="left"/>
        <w:rPr>
          <w:rFonts w:ascii="Book Antiqua" w:eastAsia="Book Antiqua" w:hAnsi="Book Antiqua"/>
          <w:b/>
          <w:color w:val="000000"/>
        </w:rPr>
      </w:pPr>
      <w:r w:rsidRPr="00F0460C">
        <w:rPr>
          <w:rFonts w:ascii="Book Antiqua" w:hAnsi="Book Antiqua"/>
          <w:b/>
          <w:color w:val="000000"/>
        </w:rPr>
        <w:t>Fakultas Pendidikan Bahasa dan Seni</w:t>
      </w:r>
    </w:p>
    <w:p w:rsidR="00203AD9" w:rsidRPr="00F0460C" w:rsidRDefault="00000000">
      <w:pPr>
        <w:pBdr>
          <w:top w:val="nil"/>
          <w:left w:val="nil"/>
          <w:bottom w:val="nil"/>
          <w:right w:val="nil"/>
          <w:between w:val="nil"/>
        </w:pBdr>
        <w:spacing w:line="240" w:lineRule="auto"/>
        <w:ind w:firstLine="0"/>
        <w:rPr>
          <w:rFonts w:ascii="Book Antiqua" w:hAnsi="Book Antiqua"/>
          <w:b/>
          <w:color w:val="000000"/>
        </w:rPr>
      </w:pPr>
      <w:r w:rsidRPr="00F0460C">
        <w:rPr>
          <w:rFonts w:ascii="Book Antiqua" w:hAnsi="Book Antiqua"/>
          <w:color w:val="000000"/>
        </w:rPr>
        <w:tab/>
      </w:r>
      <w:r w:rsidRPr="00F0460C">
        <w:rPr>
          <w:rFonts w:ascii="Book Antiqua" w:hAnsi="Book Antiqua"/>
          <w:color w:val="000000"/>
        </w:rPr>
        <w:tab/>
      </w:r>
      <w:r w:rsidRPr="00F0460C">
        <w:rPr>
          <w:rFonts w:ascii="Book Antiqua" w:hAnsi="Book Antiqua"/>
          <w:b/>
          <w:color w:val="000000"/>
        </w:rPr>
        <w:t>IKIP PGRI Bojonegoro</w:t>
      </w:r>
    </w:p>
    <w:p w:rsidR="00203AD9" w:rsidRPr="00F0460C"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sidRPr="00F0460C">
        <w:rPr>
          <w:rFonts w:ascii="Book Antiqua" w:hAnsi="Book Antiqua"/>
          <w:i/>
          <w:color w:val="000000"/>
          <w:sz w:val="18"/>
          <w:szCs w:val="18"/>
        </w:rPr>
        <w:t xml:space="preserve">Tema “Inovasi pendidikan dan Pembelajaran di era digital untuk Pengalaman Belajar </w:t>
      </w:r>
    </w:p>
    <w:p w:rsidR="00203AD9" w:rsidRPr="00F0460C"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F0460C">
        <w:rPr>
          <w:rFonts w:ascii="Book Antiqua" w:hAnsi="Book Antiqua"/>
          <w:i/>
          <w:color w:val="000000"/>
          <w:sz w:val="18"/>
          <w:szCs w:val="18"/>
        </w:rPr>
        <w:t>Imersif</w:t>
      </w:r>
      <w:proofErr w:type="spellEnd"/>
      <w:r w:rsidRPr="00F0460C">
        <w:rPr>
          <w:rFonts w:ascii="Book Antiqua" w:hAnsi="Book Antiqua"/>
          <w:i/>
          <w:color w:val="000000"/>
          <w:sz w:val="18"/>
          <w:szCs w:val="18"/>
        </w:rPr>
        <w:t>”</w:t>
      </w:r>
      <w:r w:rsidR="00F0460C" w:rsidRPr="00F0460C">
        <w:rPr>
          <w:rFonts w:ascii="Book Antiqua" w:eastAsia="Book Antiqua" w:hAnsi="Book Antiqua" w:cs="Book Antiqua"/>
          <w:noProof/>
          <w:color w:val="000000"/>
          <w:sz w:val="18"/>
          <w:szCs w:val="18"/>
        </w:rPr>
        <w:t xml:space="preserve"> </w:t>
      </w:r>
    </w:p>
    <w:p w:rsidR="00203AD9" w:rsidRPr="00F0460C" w:rsidRDefault="00F0460C">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20E900B1" wp14:editId="25CC38A8">
                <wp:simplePos x="0" y="0"/>
                <wp:positionH relativeFrom="column">
                  <wp:posOffset>0</wp:posOffset>
                </wp:positionH>
                <wp:positionV relativeFrom="paragraph">
                  <wp:posOffset>116205</wp:posOffset>
                </wp:positionV>
                <wp:extent cx="5926455" cy="0"/>
                <wp:effectExtent l="0" t="19050" r="36195" b="19050"/>
                <wp:wrapNone/>
                <wp:docPr id="1550571149" name="Straight Connector 4"/>
                <wp:cNvGraphicFramePr/>
                <a:graphic xmlns:a="http://schemas.openxmlformats.org/drawingml/2006/main">
                  <a:graphicData uri="http://schemas.microsoft.com/office/word/2010/wordprocessingShape">
                    <wps:wsp>
                      <wps:cNvCnPr/>
                      <wps:spPr>
                        <a:xfrm>
                          <a:off x="0" y="0"/>
                          <a:ext cx="592645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FCB19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466.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" strokecolor="black [3040]" strokeweight="2.25pt"/>
            </w:pict>
          </mc:Fallback>
        </mc:AlternateContent>
      </w:r>
    </w:p>
    <w:p w:rsidR="00203AD9" w:rsidRPr="00F0460C" w:rsidRDefault="00203AD9">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203AD9" w:rsidRPr="00F0460C" w:rsidRDefault="00000000">
      <w:pPr>
        <w:keepNext/>
        <w:keepLines/>
        <w:pBdr>
          <w:top w:val="nil"/>
          <w:left w:val="nil"/>
          <w:bottom w:val="nil"/>
          <w:right w:val="nil"/>
          <w:between w:val="nil"/>
        </w:pBdr>
        <w:spacing w:line="240" w:lineRule="auto"/>
        <w:ind w:firstLine="0"/>
        <w:jc w:val="center"/>
        <w:rPr>
          <w:rFonts w:ascii="Book Antiqua" w:eastAsia="Book Antiqua" w:hAnsi="Book Antiqua"/>
          <w:b/>
          <w:color w:val="000000"/>
          <w:sz w:val="28"/>
          <w:szCs w:val="28"/>
        </w:rPr>
      </w:pPr>
      <w:r w:rsidRPr="00F0460C">
        <w:rPr>
          <w:rFonts w:ascii="Book Antiqua" w:eastAsia="Book Antiqua" w:hAnsi="Book Antiqua"/>
          <w:b/>
          <w:color w:val="000000"/>
          <w:sz w:val="28"/>
          <w:szCs w:val="28"/>
        </w:rPr>
        <w:t xml:space="preserve">Karakterisasi Tokoh Utama dan Nilai-nilai Pendidikan dalam Novel </w:t>
      </w:r>
      <w:r w:rsidRPr="00F0460C">
        <w:rPr>
          <w:rFonts w:ascii="Book Antiqua" w:eastAsia="Book Antiqua" w:hAnsi="Book Antiqua"/>
          <w:b/>
          <w:i/>
          <w:color w:val="000000"/>
          <w:sz w:val="28"/>
          <w:szCs w:val="28"/>
        </w:rPr>
        <w:t>Sendiri</w:t>
      </w:r>
      <w:r w:rsidRPr="00F0460C">
        <w:rPr>
          <w:rFonts w:ascii="Book Antiqua" w:eastAsia="Book Antiqua" w:hAnsi="Book Antiqua"/>
          <w:b/>
          <w:color w:val="000000"/>
          <w:sz w:val="28"/>
          <w:szCs w:val="28"/>
        </w:rPr>
        <w:t xml:space="preserve"> Karya </w:t>
      </w:r>
      <w:proofErr w:type="spellStart"/>
      <w:r w:rsidRPr="00F0460C">
        <w:rPr>
          <w:rFonts w:ascii="Book Antiqua" w:eastAsia="Book Antiqua" w:hAnsi="Book Antiqua"/>
          <w:b/>
          <w:color w:val="000000"/>
          <w:sz w:val="28"/>
          <w:szCs w:val="28"/>
        </w:rPr>
        <w:t>Tere</w:t>
      </w:r>
      <w:proofErr w:type="spellEnd"/>
      <w:r w:rsidRPr="00F0460C">
        <w:rPr>
          <w:rFonts w:ascii="Book Antiqua" w:eastAsia="Book Antiqua" w:hAnsi="Book Antiqua"/>
          <w:b/>
          <w:color w:val="000000"/>
          <w:sz w:val="28"/>
          <w:szCs w:val="28"/>
        </w:rPr>
        <w:t xml:space="preserve"> </w:t>
      </w:r>
      <w:proofErr w:type="spellStart"/>
      <w:r w:rsidRPr="00F0460C">
        <w:rPr>
          <w:rFonts w:ascii="Book Antiqua" w:eastAsia="Book Antiqua" w:hAnsi="Book Antiqua"/>
          <w:b/>
          <w:color w:val="000000"/>
          <w:sz w:val="28"/>
          <w:szCs w:val="28"/>
        </w:rPr>
        <w:t>Liye</w:t>
      </w:r>
      <w:proofErr w:type="spellEnd"/>
      <w:r w:rsidRPr="00F0460C">
        <w:rPr>
          <w:rFonts w:ascii="Book Antiqua" w:eastAsia="Book Antiqua" w:hAnsi="Book Antiqua"/>
          <w:b/>
          <w:color w:val="000000"/>
          <w:sz w:val="28"/>
          <w:szCs w:val="28"/>
        </w:rPr>
        <w:t xml:space="preserve"> </w:t>
      </w:r>
      <w:r w:rsidR="00F0460C" w:rsidRPr="00F0460C">
        <w:rPr>
          <w:rFonts w:ascii="Book Antiqua" w:eastAsia="Book Antiqua" w:hAnsi="Book Antiqua"/>
          <w:b/>
          <w:color w:val="000000"/>
          <w:sz w:val="28"/>
          <w:szCs w:val="28"/>
        </w:rPr>
        <w:t>s</w:t>
      </w:r>
      <w:r w:rsidRPr="00F0460C">
        <w:rPr>
          <w:rFonts w:ascii="Book Antiqua" w:eastAsia="Book Antiqua" w:hAnsi="Book Antiqua"/>
          <w:b/>
          <w:color w:val="000000"/>
          <w:sz w:val="28"/>
          <w:szCs w:val="28"/>
        </w:rPr>
        <w:t xml:space="preserve">erta Relevansinya </w:t>
      </w:r>
      <w:r w:rsidR="00F0460C" w:rsidRPr="00F0460C">
        <w:rPr>
          <w:rFonts w:ascii="Book Antiqua" w:eastAsia="Book Antiqua" w:hAnsi="Book Antiqua"/>
          <w:b/>
          <w:color w:val="000000"/>
          <w:sz w:val="28"/>
          <w:szCs w:val="28"/>
        </w:rPr>
        <w:t>d</w:t>
      </w:r>
      <w:r w:rsidRPr="00F0460C">
        <w:rPr>
          <w:rFonts w:ascii="Book Antiqua" w:eastAsia="Book Antiqua" w:hAnsi="Book Antiqua"/>
          <w:b/>
          <w:color w:val="000000"/>
          <w:sz w:val="28"/>
          <w:szCs w:val="28"/>
        </w:rPr>
        <w:t>engan Pendidikan di SMA</w:t>
      </w:r>
    </w:p>
    <w:p w:rsidR="00203AD9" w:rsidRPr="00F0460C" w:rsidRDefault="00203AD9">
      <w:pPr>
        <w:pBdr>
          <w:top w:val="nil"/>
          <w:left w:val="nil"/>
          <w:bottom w:val="nil"/>
          <w:right w:val="nil"/>
          <w:between w:val="nil"/>
        </w:pBdr>
        <w:spacing w:line="240" w:lineRule="auto"/>
        <w:ind w:firstLine="0"/>
        <w:jc w:val="center"/>
        <w:rPr>
          <w:rFonts w:ascii="Book Antiqua" w:eastAsia="Book Antiqua" w:hAnsi="Book Antiqua"/>
          <w:color w:val="000000"/>
          <w:sz w:val="24"/>
          <w:szCs w:val="24"/>
        </w:rPr>
      </w:pPr>
    </w:p>
    <w:p w:rsidR="00203AD9" w:rsidRPr="00F0460C"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F0460C">
        <w:rPr>
          <w:rFonts w:ascii="Book Antiqua" w:eastAsia="Book Antiqua" w:hAnsi="Book Antiqua" w:cs="Book Antiqua"/>
          <w:color w:val="000000"/>
          <w:sz w:val="24"/>
          <w:szCs w:val="24"/>
        </w:rPr>
        <w:t>Aninda Paramitha Putri</w:t>
      </w:r>
      <w:r w:rsidRPr="00F0460C">
        <w:rPr>
          <w:rFonts w:ascii="Book Antiqua" w:eastAsia="Book Antiqua" w:hAnsi="Book Antiqua" w:cs="Book Antiqua"/>
          <w:color w:val="000000"/>
          <w:sz w:val="24"/>
          <w:szCs w:val="24"/>
          <w:vertAlign w:val="superscript"/>
        </w:rPr>
        <w:t>1</w:t>
      </w:r>
      <w:r w:rsidR="00F0460C" w:rsidRPr="00F0460C">
        <w:rPr>
          <w:rFonts w:ascii="Book Antiqua" w:eastAsia="Book Antiqua" w:hAnsi="Book Antiqua" w:cs="Book Antiqua"/>
          <w:color w:val="000000"/>
          <w:vertAlign w:val="superscript"/>
        </w:rPr>
        <w:t>(</w:t>
      </w:r>
      <w:r w:rsidR="00F0460C" w:rsidRPr="00F0460C">
        <w:rPr>
          <w:rFonts w:ascii="Segoe UI Symbol" w:eastAsia="Wingdings" w:hAnsi="Segoe UI Symbol" w:cs="Segoe UI Symbol"/>
          <w:color w:val="000000"/>
          <w:vertAlign w:val="superscript"/>
        </w:rPr>
        <w:t>🖂</w:t>
      </w:r>
      <w:r w:rsidR="00F0460C" w:rsidRPr="00F0460C">
        <w:rPr>
          <w:rFonts w:ascii="Book Antiqua" w:eastAsia="Book Antiqua" w:hAnsi="Book Antiqua" w:cs="Book Antiqua"/>
          <w:color w:val="000000"/>
          <w:vertAlign w:val="superscript"/>
        </w:rPr>
        <w:t>)</w:t>
      </w:r>
      <w:r w:rsidRPr="00F0460C">
        <w:rPr>
          <w:rFonts w:ascii="Book Antiqua" w:eastAsia="Book Antiqua" w:hAnsi="Book Antiqua" w:cs="Book Antiqua"/>
          <w:color w:val="000000"/>
          <w:sz w:val="24"/>
          <w:szCs w:val="24"/>
        </w:rPr>
        <w:t xml:space="preserve">, </w:t>
      </w:r>
      <w:proofErr w:type="spellStart"/>
      <w:r w:rsidRPr="00F0460C">
        <w:rPr>
          <w:rFonts w:ascii="Book Antiqua" w:eastAsia="Book Antiqua" w:hAnsi="Book Antiqua" w:cs="Book Antiqua"/>
          <w:color w:val="000000"/>
          <w:sz w:val="24"/>
          <w:szCs w:val="24"/>
        </w:rPr>
        <w:t>Masnuatul</w:t>
      </w:r>
      <w:proofErr w:type="spellEnd"/>
      <w:r w:rsidRPr="00F0460C">
        <w:rPr>
          <w:rFonts w:ascii="Book Antiqua" w:eastAsia="Book Antiqua" w:hAnsi="Book Antiqua" w:cs="Book Antiqua"/>
          <w:color w:val="000000"/>
          <w:sz w:val="24"/>
          <w:szCs w:val="24"/>
        </w:rPr>
        <w:t xml:space="preserve"> Hawa</w:t>
      </w:r>
      <w:r w:rsidRPr="00F0460C">
        <w:rPr>
          <w:rFonts w:ascii="Book Antiqua" w:eastAsia="Book Antiqua" w:hAnsi="Book Antiqua" w:cs="Book Antiqua"/>
          <w:color w:val="000000"/>
          <w:sz w:val="24"/>
          <w:szCs w:val="24"/>
          <w:vertAlign w:val="superscript"/>
        </w:rPr>
        <w:t>2</w:t>
      </w:r>
      <w:r w:rsidRPr="00F0460C">
        <w:rPr>
          <w:rFonts w:ascii="Book Antiqua" w:eastAsia="Book Antiqua" w:hAnsi="Book Antiqua" w:cs="Book Antiqua"/>
          <w:color w:val="000000"/>
          <w:sz w:val="24"/>
          <w:szCs w:val="24"/>
        </w:rPr>
        <w:t>, Joko Setiyono</w:t>
      </w:r>
      <w:r w:rsidRPr="00F0460C">
        <w:rPr>
          <w:rFonts w:ascii="Book Antiqua" w:eastAsia="Book Antiqua" w:hAnsi="Book Antiqua" w:cs="Book Antiqua"/>
          <w:color w:val="000000"/>
          <w:sz w:val="24"/>
          <w:szCs w:val="24"/>
          <w:vertAlign w:val="superscript"/>
        </w:rPr>
        <w:t>3</w:t>
      </w:r>
    </w:p>
    <w:p w:rsidR="00203AD9" w:rsidRPr="00F0460C"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F0460C">
        <w:rPr>
          <w:rFonts w:ascii="Book Antiqua" w:eastAsia="Book Antiqua" w:hAnsi="Book Antiqua" w:cs="Book Antiqua"/>
          <w:color w:val="000000"/>
          <w:sz w:val="24"/>
          <w:szCs w:val="24"/>
          <w:vertAlign w:val="superscript"/>
        </w:rPr>
        <w:t>1</w:t>
      </w:r>
      <w:r w:rsidR="00F0460C" w:rsidRPr="00F0460C">
        <w:rPr>
          <w:rFonts w:ascii="Book Antiqua" w:eastAsia="Book Antiqua" w:hAnsi="Book Antiqua" w:cs="Book Antiqua"/>
          <w:color w:val="000000"/>
          <w:sz w:val="24"/>
          <w:szCs w:val="24"/>
          <w:vertAlign w:val="superscript"/>
        </w:rPr>
        <w:t>,2,3</w:t>
      </w:r>
      <w:r w:rsidRPr="00F0460C">
        <w:rPr>
          <w:rFonts w:ascii="Book Antiqua" w:eastAsia="Book Antiqua" w:hAnsi="Book Antiqua" w:cs="Book Antiqua"/>
          <w:color w:val="000000"/>
          <w:sz w:val="24"/>
          <w:szCs w:val="24"/>
        </w:rPr>
        <w:t>Pendidikan Bahasa dan Sastra Indonesia, IKIP PGRI B</w:t>
      </w:r>
      <w:r w:rsidR="00F0460C" w:rsidRPr="00F0460C">
        <w:rPr>
          <w:rFonts w:ascii="Book Antiqua" w:eastAsia="Book Antiqua" w:hAnsi="Book Antiqua" w:cs="Book Antiqua"/>
          <w:color w:val="000000"/>
          <w:sz w:val="24"/>
          <w:szCs w:val="24"/>
        </w:rPr>
        <w:t>ojonegoro</w:t>
      </w:r>
      <w:r w:rsidRPr="00F0460C">
        <w:rPr>
          <w:rFonts w:ascii="Book Antiqua" w:eastAsia="Book Antiqua" w:hAnsi="Book Antiqua" w:cs="Book Antiqua"/>
          <w:color w:val="000000"/>
          <w:sz w:val="24"/>
          <w:szCs w:val="24"/>
        </w:rPr>
        <w:t>, Indonesia</w:t>
      </w:r>
    </w:p>
    <w:p w:rsidR="00203AD9" w:rsidRPr="00F0460C" w:rsidRDefault="00000000">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F0460C">
        <w:rPr>
          <w:rFonts w:ascii="Book Antiqua" w:eastAsia="Book Antiqua" w:hAnsi="Book Antiqua" w:cs="Book Antiqua"/>
          <w:color w:val="0000FF"/>
          <w:sz w:val="24"/>
          <w:szCs w:val="24"/>
          <w:u w:val="single"/>
        </w:rPr>
        <w:t>anindaparamithaputri@gmail.com</w:t>
      </w:r>
    </w:p>
    <w:p w:rsidR="00203AD9" w:rsidRPr="00F0460C" w:rsidRDefault="00203AD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203AD9" w:rsidRPr="00F0460C" w:rsidRDefault="00F0460C">
      <w:pPr>
        <w:pBdr>
          <w:top w:val="nil"/>
          <w:left w:val="nil"/>
          <w:bottom w:val="nil"/>
          <w:right w:val="nil"/>
          <w:between w:val="nil"/>
        </w:pBdr>
        <w:spacing w:line="240" w:lineRule="auto"/>
        <w:ind w:left="567" w:right="567" w:firstLine="284"/>
        <w:rPr>
          <w:rFonts w:ascii="Book Antiqua" w:eastAsia="Book Antiqua" w:hAnsi="Book Antiqua" w:cs="Book Antiqua"/>
          <w:color w:val="000000"/>
          <w:sz w:val="16"/>
          <w:szCs w:val="16"/>
        </w:rPr>
      </w:pPr>
      <w:r w:rsidRPr="00F0460C">
        <w:rPr>
          <w:rFonts w:ascii="Book Antiqua" w:eastAsia="Book Antiqua" w:hAnsi="Book Antiqua" w:cs="Book Antiqua"/>
          <w:b/>
          <w:color w:val="000000"/>
        </w:rPr>
        <w:t>Abstrak—</w:t>
      </w:r>
      <w:r w:rsidRPr="00F0460C">
        <w:rPr>
          <w:rFonts w:ascii="Book Antiqua" w:eastAsia="Book Antiqua" w:hAnsi="Book Antiqua" w:cs="Book Antiqua"/>
          <w:color w:val="000000"/>
        </w:rPr>
        <w:t xml:space="preserve">Karakter pada tokoh utama dan nilai-nilai pendidikan di dalam novel Sendiri karya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serta relevansinya dengan pembelajaran di SMA  mempunyai tujuan yakni mendeskripsikan karakter pada seorang tokoh utama beserta nilai pendidikan yang terdapat di dalam novel Sendiri  Karya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selain itu  digunakan untuk bahan referensi pembelajaran Bahasa Indonesia yang ada di SMA. Dalam penelitian ini termasuk ke dalam jenis penelitian deskriptif kualitatif. Teknik pengumpulan data menggunakan cara membaca dan mencatat. Pengecekan keabsahan data </w:t>
      </w:r>
      <w:proofErr w:type="spellStart"/>
      <w:r w:rsidRPr="00F0460C">
        <w:rPr>
          <w:rFonts w:ascii="Book Antiqua" w:eastAsia="Book Antiqua" w:hAnsi="Book Antiqua" w:cs="Book Antiqua"/>
          <w:color w:val="000000"/>
        </w:rPr>
        <w:t>didaalam</w:t>
      </w:r>
      <w:proofErr w:type="spellEnd"/>
      <w:r w:rsidRPr="00F0460C">
        <w:rPr>
          <w:rFonts w:ascii="Book Antiqua" w:eastAsia="Book Antiqua" w:hAnsi="Book Antiqua" w:cs="Book Antiqua"/>
          <w:color w:val="000000"/>
        </w:rPr>
        <w:t xml:space="preserve"> penelitian ini dengan memakai cara triangulasi. Dari hasil  analisis data pada novel Sendiri karya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ini terdapat Karakter-karakter pada tokoh utama yakni  Bambang dan Susi mempunyai 8 karakter yaitu </w:t>
      </w:r>
      <w:r w:rsidRPr="00F0460C">
        <w:rPr>
          <w:rFonts w:ascii="Book Antiqua" w:eastAsia="Book Antiqua" w:hAnsi="Book Antiqua" w:cs="Book Antiqua"/>
          <w:color w:val="000000"/>
          <w:sz w:val="18"/>
          <w:szCs w:val="18"/>
        </w:rPr>
        <w:t xml:space="preserve">(1). Baik </w:t>
      </w:r>
      <w:r w:rsidRPr="00F0460C">
        <w:rPr>
          <w:rFonts w:ascii="Book Antiqua" w:eastAsia="Book Antiqua" w:hAnsi="Book Antiqua" w:cs="Book Antiqua"/>
        </w:rPr>
        <w:t>, (2) optimis, (3) berimajinasi, (4) Sabar, (5) pekerjaan keras (6) pantang menyerah, (7) berani,</w:t>
      </w:r>
      <w:r>
        <w:rPr>
          <w:rFonts w:ascii="Book Antiqua" w:eastAsia="Book Antiqua" w:hAnsi="Book Antiqua" w:cs="Book Antiqua"/>
        </w:rPr>
        <w:t xml:space="preserve"> dan</w:t>
      </w:r>
      <w:r w:rsidRPr="00F0460C">
        <w:rPr>
          <w:rFonts w:ascii="Book Antiqua" w:eastAsia="Book Antiqua" w:hAnsi="Book Antiqua" w:cs="Book Antiqua"/>
        </w:rPr>
        <w:t xml:space="preserve"> (8) peduli sosial</w:t>
      </w:r>
      <w:r>
        <w:rPr>
          <w:rFonts w:ascii="Book Antiqua" w:eastAsia="Book Antiqua" w:hAnsi="Book Antiqua" w:cs="Book Antiqua"/>
        </w:rPr>
        <w:t>.</w:t>
      </w:r>
      <w:r w:rsidRPr="00F0460C">
        <w:rPr>
          <w:rFonts w:ascii="Book Antiqua" w:eastAsia="Book Antiqua" w:hAnsi="Book Antiqua" w:cs="Book Antiqua"/>
        </w:rPr>
        <w:t xml:space="preserve"> </w:t>
      </w:r>
    </w:p>
    <w:p w:rsidR="00203AD9" w:rsidRPr="00F0460C" w:rsidRDefault="00000000">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F0460C">
        <w:rPr>
          <w:rFonts w:ascii="Book Antiqua" w:eastAsia="Book Antiqua" w:hAnsi="Book Antiqua" w:cs="Book Antiqua"/>
          <w:b/>
          <w:color w:val="000000"/>
        </w:rPr>
        <w:t>Kata kunci—</w:t>
      </w:r>
      <w:r w:rsidRPr="00F0460C">
        <w:rPr>
          <w:rFonts w:ascii="Book Antiqua" w:eastAsia="Book Antiqua" w:hAnsi="Book Antiqua" w:cs="Book Antiqua"/>
          <w:color w:val="000000"/>
        </w:rPr>
        <w:t>Karakterisasi, Tokoh utama, Nilai pendidikan, Novel, Pembelajaran di SMA.</w:t>
      </w:r>
    </w:p>
    <w:p w:rsidR="00203AD9" w:rsidRPr="00F0460C" w:rsidRDefault="00203AD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203AD9" w:rsidRPr="00F0460C" w:rsidRDefault="00203AD9">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203AD9" w:rsidRPr="00F0460C" w:rsidRDefault="00000000">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proofErr w:type="spellStart"/>
      <w:r w:rsidRPr="00F0460C">
        <w:rPr>
          <w:rFonts w:ascii="Book Antiqua" w:eastAsia="Book Antiqua" w:hAnsi="Book Antiqua" w:cs="Book Antiqua"/>
          <w:b/>
          <w:color w:val="000000"/>
        </w:rPr>
        <w:t>Abstract</w:t>
      </w:r>
      <w:proofErr w:type="spellEnd"/>
      <w:r w:rsidRPr="00F0460C">
        <w:rPr>
          <w:rFonts w:ascii="Book Antiqua" w:eastAsia="Book Antiqua" w:hAnsi="Book Antiqua" w:cs="Book Antiqua"/>
          <w:b/>
          <w:color w:val="000000"/>
        </w:rPr>
        <w:t>—</w:t>
      </w:r>
      <w:r w:rsidRPr="00F0460C">
        <w:rPr>
          <w:rFonts w:ascii="Book Antiqua" w:eastAsia="Book Antiqua" w:hAnsi="Book Antiqua" w:cs="Book Antiqua"/>
          <w:color w:val="000000"/>
        </w:rPr>
        <w:t xml:space="preserve">The </w:t>
      </w:r>
      <w:proofErr w:type="spellStart"/>
      <w:r w:rsidRPr="00F0460C">
        <w:rPr>
          <w:rFonts w:ascii="Book Antiqua" w:eastAsia="Book Antiqua" w:hAnsi="Book Antiqua" w:cs="Book Antiqua"/>
          <w:color w:val="000000"/>
        </w:rPr>
        <w:t>character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main </w:t>
      </w:r>
      <w:proofErr w:type="spellStart"/>
      <w:r w:rsidRPr="00F0460C">
        <w:rPr>
          <w:rFonts w:ascii="Book Antiqua" w:eastAsia="Book Antiqua" w:hAnsi="Book Antiqua" w:cs="Book Antiqua"/>
          <w:color w:val="000000"/>
        </w:rPr>
        <w:t>character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and</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educational</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values</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novel Sendiri </w:t>
      </w:r>
      <w:proofErr w:type="spellStart"/>
      <w:r w:rsidRPr="00F0460C">
        <w:rPr>
          <w:rFonts w:ascii="Book Antiqua" w:eastAsia="Book Antiqua" w:hAnsi="Book Antiqua" w:cs="Book Antiqua"/>
          <w:color w:val="000000"/>
        </w:rPr>
        <w:t>by</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and</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its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relevance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to</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learning</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high</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school</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have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aim</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describing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character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a main </w:t>
      </w:r>
      <w:proofErr w:type="spellStart"/>
      <w:r w:rsidRPr="00F0460C">
        <w:rPr>
          <w:rFonts w:ascii="Book Antiqua" w:eastAsia="Book Antiqua" w:hAnsi="Book Antiqua" w:cs="Book Antiqua"/>
          <w:color w:val="000000"/>
        </w:rPr>
        <w:t>character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along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with</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educational</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values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contained</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novel Sendiri </w:t>
      </w:r>
      <w:proofErr w:type="spellStart"/>
      <w:r w:rsidRPr="00F0460C">
        <w:rPr>
          <w:rFonts w:ascii="Book Antiqua" w:eastAsia="Book Antiqua" w:hAnsi="Book Antiqua" w:cs="Book Antiqua"/>
          <w:color w:val="000000"/>
        </w:rPr>
        <w:t>by</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addition</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it</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is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used</w:t>
      </w:r>
      <w:proofErr w:type="spellEnd"/>
      <w:r w:rsidRPr="00F0460C">
        <w:rPr>
          <w:rFonts w:ascii="Book Antiqua" w:eastAsia="Book Antiqua" w:hAnsi="Book Antiqua" w:cs="Book Antiqua"/>
          <w:color w:val="000000"/>
        </w:rPr>
        <w:t xml:space="preserve"> as a </w:t>
      </w:r>
      <w:proofErr w:type="spellStart"/>
      <w:r w:rsidRPr="00F0460C">
        <w:rPr>
          <w:rFonts w:ascii="Book Antiqua" w:eastAsia="Book Antiqua" w:hAnsi="Book Antiqua" w:cs="Book Antiqua"/>
          <w:color w:val="000000"/>
        </w:rPr>
        <w:t>reference</w:t>
      </w:r>
      <w:proofErr w:type="spellEnd"/>
      <w:r w:rsidRPr="00F0460C">
        <w:rPr>
          <w:rFonts w:ascii="Book Antiqua" w:eastAsia="Book Antiqua" w:hAnsi="Book Antiqua" w:cs="Book Antiqua"/>
          <w:color w:val="000000"/>
        </w:rPr>
        <w:t xml:space="preserve"> material </w:t>
      </w:r>
      <w:proofErr w:type="spellStart"/>
      <w:r w:rsidRPr="00F0460C">
        <w:rPr>
          <w:rFonts w:ascii="Book Antiqua" w:eastAsia="Book Antiqua" w:hAnsi="Book Antiqua" w:cs="Book Antiqua"/>
          <w:color w:val="000000"/>
        </w:rPr>
        <w:t>for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learning</w:t>
      </w:r>
      <w:proofErr w:type="spellEnd"/>
      <w:r w:rsidRPr="00F0460C">
        <w:rPr>
          <w:rFonts w:ascii="Book Antiqua" w:eastAsia="Book Antiqua" w:hAnsi="Book Antiqua" w:cs="Book Antiqua"/>
          <w:color w:val="000000"/>
        </w:rPr>
        <w:t xml:space="preserve"> Indonesian in </w:t>
      </w:r>
      <w:proofErr w:type="spellStart"/>
      <w:r w:rsidRPr="00F0460C">
        <w:rPr>
          <w:rFonts w:ascii="Book Antiqua" w:eastAsia="Book Antiqua" w:hAnsi="Book Antiqua" w:cs="Book Antiqua"/>
          <w:color w:val="000000"/>
        </w:rPr>
        <w:t>high</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school</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This</w:t>
      </w:r>
      <w:proofErr w:type="spellEnd"/>
      <w:r w:rsidRPr="00F0460C">
        <w:rPr>
          <w:rFonts w:ascii="Book Antiqua" w:eastAsia="Book Antiqua" w:hAnsi="Book Antiqua" w:cs="Book Antiqua"/>
          <w:color w:val="000000"/>
        </w:rPr>
        <w:t xml:space="preserve"> study </w:t>
      </w:r>
      <w:proofErr w:type="spellStart"/>
      <w:r w:rsidRPr="00F0460C">
        <w:rPr>
          <w:rFonts w:ascii="Book Antiqua" w:eastAsia="Book Antiqua" w:hAnsi="Book Antiqua" w:cs="Book Antiqua"/>
          <w:color w:val="000000"/>
        </w:rPr>
        <w:t>is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included</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type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qualitative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descriptive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research</w:t>
      </w:r>
      <w:proofErr w:type="spellEnd"/>
      <w:r w:rsidRPr="00F0460C">
        <w:rPr>
          <w:rFonts w:ascii="Book Antiqua" w:eastAsia="Book Antiqua" w:hAnsi="Book Antiqua" w:cs="Book Antiqua"/>
          <w:color w:val="000000"/>
        </w:rPr>
        <w:t xml:space="preserve">. Data </w:t>
      </w:r>
      <w:proofErr w:type="spellStart"/>
      <w:r w:rsidRPr="00F0460C">
        <w:rPr>
          <w:rFonts w:ascii="Book Antiqua" w:eastAsia="Book Antiqua" w:hAnsi="Book Antiqua" w:cs="Book Antiqua"/>
          <w:color w:val="000000"/>
        </w:rPr>
        <w:t>collection</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techniques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use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reading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and</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recording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methods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Checking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validity</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data in </w:t>
      </w:r>
      <w:proofErr w:type="spellStart"/>
      <w:r w:rsidRPr="00F0460C">
        <w:rPr>
          <w:rFonts w:ascii="Book Antiqua" w:eastAsia="Book Antiqua" w:hAnsi="Book Antiqua" w:cs="Book Antiqua"/>
          <w:color w:val="000000"/>
        </w:rPr>
        <w:t>this</w:t>
      </w:r>
      <w:proofErr w:type="spellEnd"/>
      <w:r w:rsidRPr="00F0460C">
        <w:rPr>
          <w:rFonts w:ascii="Book Antiqua" w:eastAsia="Book Antiqua" w:hAnsi="Book Antiqua" w:cs="Book Antiqua"/>
          <w:color w:val="000000"/>
        </w:rPr>
        <w:t xml:space="preserve"> study </w:t>
      </w:r>
      <w:proofErr w:type="spellStart"/>
      <w:r w:rsidRPr="00F0460C">
        <w:rPr>
          <w:rFonts w:ascii="Book Antiqua" w:eastAsia="Book Antiqua" w:hAnsi="Book Antiqua" w:cs="Book Antiqua"/>
          <w:color w:val="000000"/>
        </w:rPr>
        <w:t>using</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triangulation</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method</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From</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results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of</w:t>
      </w:r>
      <w:proofErr w:type="spellEnd"/>
      <w:r w:rsidRPr="00F0460C">
        <w:rPr>
          <w:rFonts w:ascii="Book Antiqua" w:eastAsia="Book Antiqua" w:hAnsi="Book Antiqua" w:cs="Book Antiqua"/>
          <w:color w:val="000000"/>
        </w:rPr>
        <w:t xml:space="preserve"> data </w:t>
      </w:r>
      <w:proofErr w:type="spellStart"/>
      <w:r w:rsidRPr="00F0460C">
        <w:rPr>
          <w:rFonts w:ascii="Book Antiqua" w:eastAsia="Book Antiqua" w:hAnsi="Book Antiqua" w:cs="Book Antiqua"/>
          <w:color w:val="000000"/>
        </w:rPr>
        <w:t>analysis</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novel Sendiri </w:t>
      </w:r>
      <w:proofErr w:type="spellStart"/>
      <w:r w:rsidRPr="00F0460C">
        <w:rPr>
          <w:rFonts w:ascii="Book Antiqua" w:eastAsia="Book Antiqua" w:hAnsi="Book Antiqua" w:cs="Book Antiqua"/>
          <w:color w:val="000000"/>
        </w:rPr>
        <w:t>by</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Tere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Liye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there</w:t>
      </w:r>
      <w:proofErr w:type="spellEnd"/>
      <w:r w:rsidRPr="00F0460C">
        <w:rPr>
          <w:rFonts w:ascii="Book Antiqua" w:eastAsia="Book Antiqua" w:hAnsi="Book Antiqua" w:cs="Book Antiqua"/>
          <w:color w:val="000000"/>
        </w:rPr>
        <w:t xml:space="preserve"> are </w:t>
      </w:r>
      <w:proofErr w:type="spellStart"/>
      <w:r w:rsidRPr="00F0460C">
        <w:rPr>
          <w:rFonts w:ascii="Book Antiqua" w:eastAsia="Book Antiqua" w:hAnsi="Book Antiqua" w:cs="Book Antiqua"/>
          <w:color w:val="000000"/>
        </w:rPr>
        <w:t>characters</w:t>
      </w:r>
      <w:proofErr w:type="spellEnd"/>
      <w:r w:rsidRPr="00F0460C">
        <w:rPr>
          <w:rFonts w:ascii="Book Antiqua" w:eastAsia="Book Antiqua" w:hAnsi="Book Antiqua" w:cs="Book Antiqua"/>
          <w:color w:val="000000"/>
        </w:rPr>
        <w:t xml:space="preserve"> in </w:t>
      </w:r>
      <w:proofErr w:type="spellStart"/>
      <w:r w:rsidRPr="00F0460C">
        <w:rPr>
          <w:rFonts w:ascii="Book Antiqua" w:eastAsia="Book Antiqua" w:hAnsi="Book Antiqua" w:cs="Book Antiqua"/>
          <w:color w:val="000000"/>
        </w:rPr>
        <w:t>the</w:t>
      </w:r>
      <w:proofErr w:type="spellEnd"/>
      <w:r w:rsidRPr="00F0460C">
        <w:rPr>
          <w:rFonts w:ascii="Book Antiqua" w:eastAsia="Book Antiqua" w:hAnsi="Book Antiqua" w:cs="Book Antiqua"/>
          <w:color w:val="000000"/>
        </w:rPr>
        <w:t xml:space="preserve"> main </w:t>
      </w:r>
      <w:proofErr w:type="spellStart"/>
      <w:r w:rsidRPr="00F0460C">
        <w:rPr>
          <w:rFonts w:ascii="Book Antiqua" w:eastAsia="Book Antiqua" w:hAnsi="Book Antiqua" w:cs="Book Antiqua"/>
          <w:color w:val="000000"/>
        </w:rPr>
        <w:t>characters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namely</w:t>
      </w:r>
      <w:proofErr w:type="spellEnd"/>
      <w:r w:rsidRPr="00F0460C">
        <w:rPr>
          <w:rFonts w:ascii="Book Antiqua" w:eastAsia="Book Antiqua" w:hAnsi="Book Antiqua" w:cs="Book Antiqua"/>
          <w:color w:val="000000"/>
        </w:rPr>
        <w:t xml:space="preserve"> Bambang </w:t>
      </w:r>
      <w:proofErr w:type="spellStart"/>
      <w:r w:rsidRPr="00F0460C">
        <w:rPr>
          <w:rFonts w:ascii="Book Antiqua" w:eastAsia="Book Antiqua" w:hAnsi="Book Antiqua" w:cs="Book Antiqua"/>
          <w:color w:val="000000"/>
        </w:rPr>
        <w:t>and</w:t>
      </w:r>
      <w:proofErr w:type="spellEnd"/>
      <w:r w:rsidRPr="00F0460C">
        <w:rPr>
          <w:rFonts w:ascii="Book Antiqua" w:eastAsia="Book Antiqua" w:hAnsi="Book Antiqua" w:cs="Book Antiqua"/>
          <w:color w:val="000000"/>
        </w:rPr>
        <w:t xml:space="preserve"> Susi, </w:t>
      </w:r>
      <w:proofErr w:type="spellStart"/>
      <w:r w:rsidRPr="00F0460C">
        <w:rPr>
          <w:rFonts w:ascii="Book Antiqua" w:eastAsia="Book Antiqua" w:hAnsi="Book Antiqua" w:cs="Book Antiqua"/>
          <w:color w:val="000000"/>
        </w:rPr>
        <w:t>who</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have</w:t>
      </w:r>
      <w:proofErr w:type="spellEnd"/>
      <w:r w:rsidRPr="00F0460C">
        <w:rPr>
          <w:rFonts w:ascii="Book Antiqua" w:eastAsia="Book Antiqua" w:hAnsi="Book Antiqua" w:cs="Book Antiqua"/>
          <w:color w:val="000000"/>
        </w:rPr>
        <w:t xml:space="preserve"> 8 </w:t>
      </w:r>
      <w:proofErr w:type="spellStart"/>
      <w:r w:rsidRPr="00F0460C">
        <w:rPr>
          <w:rFonts w:ascii="Book Antiqua" w:eastAsia="Book Antiqua" w:hAnsi="Book Antiqua" w:cs="Book Antiqua"/>
          <w:color w:val="000000"/>
        </w:rPr>
        <w:t>characters</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namely</w:t>
      </w:r>
      <w:proofErr w:type="spellEnd"/>
      <w:r w:rsidRPr="00F0460C">
        <w:rPr>
          <w:rFonts w:ascii="Book Antiqua" w:eastAsia="Book Antiqua" w:hAnsi="Book Antiqua" w:cs="Book Antiqua"/>
          <w:color w:val="000000"/>
        </w:rPr>
        <w:t xml:space="preserve"> (1). </w:t>
      </w:r>
      <w:proofErr w:type="spellStart"/>
      <w:r w:rsidRPr="00F0460C">
        <w:rPr>
          <w:rFonts w:ascii="Book Antiqua" w:eastAsia="Book Antiqua" w:hAnsi="Book Antiqua" w:cs="Book Antiqua"/>
          <w:color w:val="000000"/>
        </w:rPr>
        <w:t>Good</w:t>
      </w:r>
      <w:proofErr w:type="spellEnd"/>
      <w:r w:rsidRPr="00F0460C">
        <w:rPr>
          <w:rFonts w:ascii="Book Antiqua" w:eastAsia="Book Antiqua" w:hAnsi="Book Antiqua" w:cs="Book Antiqua"/>
          <w:color w:val="000000"/>
        </w:rPr>
        <w:t xml:space="preserve">, (2) </w:t>
      </w:r>
      <w:proofErr w:type="spellStart"/>
      <w:r w:rsidRPr="00F0460C">
        <w:rPr>
          <w:rFonts w:ascii="Book Antiqua" w:eastAsia="Book Antiqua" w:hAnsi="Book Antiqua" w:cs="Book Antiqua"/>
          <w:color w:val="000000"/>
        </w:rPr>
        <w:t>optimistic</w:t>
      </w:r>
      <w:proofErr w:type="spellEnd"/>
      <w:r w:rsidRPr="00F0460C">
        <w:rPr>
          <w:rFonts w:ascii="Book Antiqua" w:eastAsia="Book Antiqua" w:hAnsi="Book Antiqua" w:cs="Book Antiqua"/>
          <w:color w:val="000000"/>
        </w:rPr>
        <w:t xml:space="preserve">, (3) </w:t>
      </w:r>
      <w:proofErr w:type="spellStart"/>
      <w:r w:rsidRPr="00F0460C">
        <w:rPr>
          <w:rFonts w:ascii="Book Antiqua" w:eastAsia="Book Antiqua" w:hAnsi="Book Antiqua" w:cs="Book Antiqua"/>
          <w:color w:val="000000"/>
        </w:rPr>
        <w:t>imaginative</w:t>
      </w:r>
      <w:proofErr w:type="spellEnd"/>
      <w:r w:rsidRPr="00F0460C">
        <w:rPr>
          <w:rFonts w:ascii="Book Antiqua" w:eastAsia="Book Antiqua" w:hAnsi="Book Antiqua" w:cs="Book Antiqua"/>
          <w:color w:val="000000"/>
        </w:rPr>
        <w:t xml:space="preserve">, (4) </w:t>
      </w:r>
      <w:proofErr w:type="spellStart"/>
      <w:r w:rsidRPr="00F0460C">
        <w:rPr>
          <w:rFonts w:ascii="Book Antiqua" w:eastAsia="Book Antiqua" w:hAnsi="Book Antiqua" w:cs="Book Antiqua"/>
          <w:color w:val="000000"/>
        </w:rPr>
        <w:t>patient</w:t>
      </w:r>
      <w:proofErr w:type="spellEnd"/>
      <w:r w:rsidRPr="00F0460C">
        <w:rPr>
          <w:rFonts w:ascii="Book Antiqua" w:eastAsia="Book Antiqua" w:hAnsi="Book Antiqua" w:cs="Book Antiqua"/>
          <w:color w:val="000000"/>
        </w:rPr>
        <w:t xml:space="preserve">, (5) </w:t>
      </w:r>
      <w:proofErr w:type="spellStart"/>
      <w:r w:rsidRPr="00F0460C">
        <w:rPr>
          <w:rFonts w:ascii="Book Antiqua" w:eastAsia="Book Antiqua" w:hAnsi="Book Antiqua" w:cs="Book Antiqua"/>
          <w:color w:val="000000"/>
        </w:rPr>
        <w:t>hard</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work</w:t>
      </w:r>
      <w:proofErr w:type="spellEnd"/>
      <w:r w:rsidRPr="00F0460C">
        <w:rPr>
          <w:rFonts w:ascii="Book Antiqua" w:eastAsia="Book Antiqua" w:hAnsi="Book Antiqua" w:cs="Book Antiqua"/>
          <w:color w:val="000000"/>
        </w:rPr>
        <w:t xml:space="preserve"> (6) </w:t>
      </w:r>
      <w:proofErr w:type="spellStart"/>
      <w:r w:rsidRPr="00F0460C">
        <w:rPr>
          <w:rFonts w:ascii="Book Antiqua" w:eastAsia="Book Antiqua" w:hAnsi="Book Antiqua" w:cs="Book Antiqua"/>
          <w:color w:val="000000"/>
        </w:rPr>
        <w:t>never</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give</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up</w:t>
      </w:r>
      <w:proofErr w:type="spellEnd"/>
      <w:r w:rsidRPr="00F0460C">
        <w:rPr>
          <w:rFonts w:ascii="Book Antiqua" w:eastAsia="Book Antiqua" w:hAnsi="Book Antiqua" w:cs="Book Antiqua"/>
          <w:color w:val="000000"/>
        </w:rPr>
        <w:t xml:space="preserve">, (7) </w:t>
      </w:r>
      <w:proofErr w:type="spellStart"/>
      <w:r w:rsidRPr="00F0460C">
        <w:rPr>
          <w:rFonts w:ascii="Book Antiqua" w:eastAsia="Book Antiqua" w:hAnsi="Book Antiqua" w:cs="Book Antiqua"/>
          <w:color w:val="000000"/>
        </w:rPr>
        <w:t>brave</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and</w:t>
      </w:r>
      <w:proofErr w:type="spellEnd"/>
      <w:r w:rsidR="00F0460C">
        <w:rPr>
          <w:rFonts w:ascii="Book Antiqua" w:eastAsia="Book Antiqua" w:hAnsi="Book Antiqua" w:cs="Book Antiqua"/>
          <w:color w:val="000000"/>
        </w:rPr>
        <w:t xml:space="preserve"> </w:t>
      </w:r>
      <w:r w:rsidRPr="00F0460C">
        <w:rPr>
          <w:rFonts w:ascii="Book Antiqua" w:eastAsia="Book Antiqua" w:hAnsi="Book Antiqua" w:cs="Book Antiqua"/>
          <w:color w:val="000000"/>
        </w:rPr>
        <w:t xml:space="preserve">(8) </w:t>
      </w:r>
      <w:proofErr w:type="spellStart"/>
      <w:r w:rsidRPr="00F0460C">
        <w:rPr>
          <w:rFonts w:ascii="Book Antiqua" w:eastAsia="Book Antiqua" w:hAnsi="Book Antiqua" w:cs="Book Antiqua"/>
          <w:color w:val="000000"/>
        </w:rPr>
        <w:t>social</w:t>
      </w:r>
      <w:proofErr w:type="spellEnd"/>
      <w:r w:rsidRPr="00F0460C">
        <w:rPr>
          <w:rFonts w:ascii="Book Antiqua" w:eastAsia="Book Antiqua" w:hAnsi="Book Antiqua" w:cs="Book Antiqua"/>
          <w:color w:val="000000"/>
        </w:rPr>
        <w:t xml:space="preserve"> </w:t>
      </w:r>
      <w:proofErr w:type="spellStart"/>
      <w:r w:rsidRPr="00F0460C">
        <w:rPr>
          <w:rFonts w:ascii="Book Antiqua" w:eastAsia="Book Antiqua" w:hAnsi="Book Antiqua" w:cs="Book Antiqua"/>
          <w:color w:val="000000"/>
        </w:rPr>
        <w:t>care</w:t>
      </w:r>
      <w:proofErr w:type="spellEnd"/>
      <w:r w:rsidR="00F0460C">
        <w:rPr>
          <w:rFonts w:ascii="Book Antiqua" w:eastAsia="Book Antiqua" w:hAnsi="Book Antiqua" w:cs="Book Antiqua"/>
          <w:color w:val="000000"/>
        </w:rPr>
        <w:t>.</w:t>
      </w:r>
    </w:p>
    <w:p w:rsidR="00203AD9" w:rsidRPr="00F0460C" w:rsidRDefault="00000000">
      <w:pPr>
        <w:pBdr>
          <w:top w:val="nil"/>
          <w:left w:val="nil"/>
          <w:bottom w:val="nil"/>
          <w:right w:val="nil"/>
          <w:between w:val="nil"/>
        </w:pBdr>
        <w:spacing w:line="240" w:lineRule="auto"/>
        <w:ind w:left="567" w:right="567" w:firstLine="0"/>
        <w:jc w:val="left"/>
        <w:rPr>
          <w:rFonts w:ascii="Book Antiqua" w:eastAsia="Book Antiqua" w:hAnsi="Book Antiqua" w:cs="Book Antiqua"/>
          <w:color w:val="000000"/>
        </w:rPr>
      </w:pPr>
      <w:proofErr w:type="spellStart"/>
      <w:r w:rsidRPr="00F0460C">
        <w:rPr>
          <w:rFonts w:ascii="Book Antiqua" w:eastAsia="Book Antiqua" w:hAnsi="Book Antiqua" w:cs="Book Antiqua"/>
          <w:b/>
          <w:color w:val="000000"/>
        </w:rPr>
        <w:t>Keywords</w:t>
      </w:r>
      <w:proofErr w:type="spellEnd"/>
      <w:r w:rsidRPr="00F0460C">
        <w:rPr>
          <w:rFonts w:ascii="Book Antiqua" w:eastAsia="Book Antiqua" w:hAnsi="Book Antiqua" w:cs="Book Antiqua"/>
          <w:b/>
          <w:color w:val="000000"/>
        </w:rPr>
        <w:t xml:space="preserve">— </w:t>
      </w:r>
      <w:proofErr w:type="spellStart"/>
      <w:r w:rsidR="00F0460C">
        <w:rPr>
          <w:rFonts w:ascii="Book Antiqua" w:eastAsia="Book Antiqua" w:hAnsi="Book Antiqua" w:cs="Book Antiqua"/>
          <w:color w:val="000000"/>
        </w:rPr>
        <w:t>C</w:t>
      </w:r>
      <w:r w:rsidRPr="00F0460C">
        <w:rPr>
          <w:rFonts w:ascii="Book Antiqua" w:eastAsia="Book Antiqua" w:hAnsi="Book Antiqua" w:cs="Book Antiqua"/>
          <w:color w:val="000000"/>
        </w:rPr>
        <w:t>haracterization</w:t>
      </w:r>
      <w:proofErr w:type="spellEnd"/>
      <w:r w:rsidRPr="00F0460C">
        <w:rPr>
          <w:rFonts w:ascii="Book Antiqua" w:eastAsia="Book Antiqua" w:hAnsi="Book Antiqua" w:cs="Book Antiqua"/>
          <w:color w:val="000000"/>
        </w:rPr>
        <w:t xml:space="preserve">, </w:t>
      </w:r>
      <w:r w:rsidR="00F0460C">
        <w:rPr>
          <w:rFonts w:ascii="Book Antiqua" w:eastAsia="Book Antiqua" w:hAnsi="Book Antiqua" w:cs="Book Antiqua"/>
          <w:color w:val="000000"/>
        </w:rPr>
        <w:t>M</w:t>
      </w:r>
      <w:r w:rsidRPr="00F0460C">
        <w:rPr>
          <w:rFonts w:ascii="Book Antiqua" w:eastAsia="Book Antiqua" w:hAnsi="Book Antiqua" w:cs="Book Antiqua"/>
          <w:color w:val="000000"/>
        </w:rPr>
        <w:t xml:space="preserve">ain </w:t>
      </w:r>
      <w:proofErr w:type="spellStart"/>
      <w:r w:rsidR="00F0460C">
        <w:rPr>
          <w:rFonts w:ascii="Book Antiqua" w:eastAsia="Book Antiqua" w:hAnsi="Book Antiqua" w:cs="Book Antiqua"/>
          <w:color w:val="000000"/>
        </w:rPr>
        <w:t>C</w:t>
      </w:r>
      <w:r w:rsidRPr="00F0460C">
        <w:rPr>
          <w:rFonts w:ascii="Book Antiqua" w:eastAsia="Book Antiqua" w:hAnsi="Book Antiqua" w:cs="Book Antiqua"/>
          <w:color w:val="000000"/>
        </w:rPr>
        <w:t>haracters</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E</w:t>
      </w:r>
      <w:r w:rsidRPr="00F0460C">
        <w:rPr>
          <w:rFonts w:ascii="Book Antiqua" w:eastAsia="Book Antiqua" w:hAnsi="Book Antiqua" w:cs="Book Antiqua"/>
          <w:color w:val="000000"/>
        </w:rPr>
        <w:t>ducational</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V</w:t>
      </w:r>
      <w:r w:rsidRPr="00F0460C">
        <w:rPr>
          <w:rFonts w:ascii="Book Antiqua" w:eastAsia="Book Antiqua" w:hAnsi="Book Antiqua" w:cs="Book Antiqua"/>
          <w:color w:val="000000"/>
        </w:rPr>
        <w:t>alues</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N</w:t>
      </w:r>
      <w:r w:rsidRPr="00F0460C">
        <w:rPr>
          <w:rFonts w:ascii="Book Antiqua" w:eastAsia="Book Antiqua" w:hAnsi="Book Antiqua" w:cs="Book Antiqua"/>
          <w:color w:val="000000"/>
        </w:rPr>
        <w:t>ovels</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L</w:t>
      </w:r>
      <w:r w:rsidRPr="00F0460C">
        <w:rPr>
          <w:rFonts w:ascii="Book Antiqua" w:eastAsia="Book Antiqua" w:hAnsi="Book Antiqua" w:cs="Book Antiqua"/>
          <w:color w:val="000000"/>
        </w:rPr>
        <w:t>earning</w:t>
      </w:r>
      <w:proofErr w:type="spellEnd"/>
      <w:r w:rsidRPr="00F0460C">
        <w:rPr>
          <w:rFonts w:ascii="Book Antiqua" w:eastAsia="Book Antiqua" w:hAnsi="Book Antiqua" w:cs="Book Antiqua"/>
          <w:color w:val="000000"/>
        </w:rPr>
        <w:t xml:space="preserve"> in </w:t>
      </w:r>
      <w:proofErr w:type="spellStart"/>
      <w:r w:rsidR="00F0460C">
        <w:rPr>
          <w:rFonts w:ascii="Book Antiqua" w:eastAsia="Book Antiqua" w:hAnsi="Book Antiqua" w:cs="Book Antiqua"/>
          <w:color w:val="000000"/>
        </w:rPr>
        <w:t>H</w:t>
      </w:r>
      <w:r w:rsidRPr="00F0460C">
        <w:rPr>
          <w:rFonts w:ascii="Book Antiqua" w:eastAsia="Book Antiqua" w:hAnsi="Book Antiqua" w:cs="Book Antiqua"/>
          <w:color w:val="000000"/>
        </w:rPr>
        <w:t>igh</w:t>
      </w:r>
      <w:proofErr w:type="spellEnd"/>
      <w:r w:rsidRPr="00F0460C">
        <w:rPr>
          <w:rFonts w:ascii="Book Antiqua" w:eastAsia="Book Antiqua" w:hAnsi="Book Antiqua" w:cs="Book Antiqua"/>
          <w:color w:val="000000"/>
        </w:rPr>
        <w:t xml:space="preserve"> </w:t>
      </w:r>
      <w:proofErr w:type="spellStart"/>
      <w:r w:rsidR="00F0460C">
        <w:rPr>
          <w:rFonts w:ascii="Book Antiqua" w:eastAsia="Book Antiqua" w:hAnsi="Book Antiqua" w:cs="Book Antiqua"/>
          <w:color w:val="000000"/>
        </w:rPr>
        <w:t>S</w:t>
      </w:r>
      <w:r w:rsidRPr="00F0460C">
        <w:rPr>
          <w:rFonts w:ascii="Book Antiqua" w:eastAsia="Book Antiqua" w:hAnsi="Book Antiqua" w:cs="Book Antiqua"/>
          <w:color w:val="000000"/>
        </w:rPr>
        <w:t>chool</w:t>
      </w:r>
      <w:proofErr w:type="spellEnd"/>
      <w:r w:rsidRPr="00F0460C">
        <w:rPr>
          <w:rFonts w:ascii="Book Antiqua" w:eastAsia="Book Antiqua" w:hAnsi="Book Antiqua" w:cs="Book Antiqua"/>
          <w:color w:val="000000"/>
        </w:rPr>
        <w:t>.</w:t>
      </w:r>
    </w:p>
    <w:p w:rsidR="00203AD9" w:rsidRPr="00F0460C" w:rsidRDefault="00203AD9">
      <w:pPr>
        <w:keepNext/>
        <w:keepLines/>
        <w:pBdr>
          <w:top w:val="nil"/>
          <w:left w:val="nil"/>
          <w:bottom w:val="nil"/>
          <w:right w:val="nil"/>
          <w:between w:val="nil"/>
        </w:pBdr>
        <w:tabs>
          <w:tab w:val="left" w:pos="216"/>
        </w:tabs>
        <w:spacing w:before="360" w:after="240" w:line="240" w:lineRule="auto"/>
        <w:ind w:left="567" w:hanging="567"/>
        <w:jc w:val="left"/>
        <w:rPr>
          <w:rFonts w:ascii="Book Antiqua" w:hAnsi="Book Antiqua"/>
          <w:color w:val="000000"/>
          <w:sz w:val="24"/>
          <w:szCs w:val="24"/>
        </w:rPr>
      </w:pPr>
    </w:p>
    <w:p w:rsidR="00203AD9" w:rsidRPr="00F0460C" w:rsidRDefault="00000000">
      <w:pPr>
        <w:spacing w:line="240" w:lineRule="auto"/>
        <w:ind w:firstLine="0"/>
        <w:rPr>
          <w:rFonts w:ascii="Book Antiqua" w:eastAsia="Book Antiqua" w:hAnsi="Book Antiqua" w:cs="Book Antiqua"/>
          <w:b/>
          <w:sz w:val="24"/>
          <w:szCs w:val="24"/>
        </w:rPr>
      </w:pPr>
      <w:r w:rsidRPr="00F0460C">
        <w:rPr>
          <w:rFonts w:ascii="Book Antiqua" w:eastAsia="Book Antiqua" w:hAnsi="Book Antiqua" w:cs="Book Antiqua"/>
          <w:b/>
          <w:sz w:val="24"/>
          <w:szCs w:val="24"/>
        </w:rPr>
        <w:t>PENDAHULUAN</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cs="Book Antiqua"/>
          <w:sz w:val="24"/>
          <w:szCs w:val="24"/>
        </w:rPr>
        <w:tab/>
      </w:r>
      <w:r w:rsidRPr="00F0460C">
        <w:rPr>
          <w:rFonts w:ascii="Book Antiqua" w:eastAsia="Book Antiqua" w:hAnsi="Book Antiqua"/>
          <w:sz w:val="24"/>
          <w:szCs w:val="24"/>
        </w:rPr>
        <w:t xml:space="preserve">Karakter merupakan hal penting yang tidak boleh terlewatkan, karena tugas utamanya untuk menyampaikan cerita ke suatu tujuan tertentu dari cerita yang dibawakan (Santosa dan Wahyuningtyas, 2010). Karakter tokoh biasanya dapat berupa sebuah sifat seorang tokoh, watak seorang tokoh, atau suatu kebiasaan yang </w:t>
      </w:r>
      <w:r w:rsidRPr="00F0460C">
        <w:rPr>
          <w:rFonts w:ascii="Book Antiqua" w:eastAsia="Book Antiqua" w:hAnsi="Book Antiqua"/>
          <w:sz w:val="24"/>
          <w:szCs w:val="24"/>
        </w:rPr>
        <w:lastRenderedPageBreak/>
        <w:t xml:space="preserve">diberikan oleh pengarang kepada tokoh di dalam sebuah cerita. Karakter tokoh dapat disebut juga penokohan atau perwatakan. Menurut </w:t>
      </w:r>
      <w:proofErr w:type="spellStart"/>
      <w:r w:rsidRPr="00F0460C">
        <w:rPr>
          <w:rFonts w:ascii="Book Antiqua" w:eastAsia="Book Antiqua" w:hAnsi="Book Antiqua"/>
          <w:sz w:val="24"/>
          <w:szCs w:val="24"/>
        </w:rPr>
        <w:t>Omeri</w:t>
      </w:r>
      <w:proofErr w:type="spellEnd"/>
      <w:r w:rsidRPr="00F0460C">
        <w:rPr>
          <w:rFonts w:ascii="Book Antiqua" w:eastAsia="Book Antiqua" w:hAnsi="Book Antiqua"/>
          <w:sz w:val="24"/>
          <w:szCs w:val="24"/>
        </w:rPr>
        <w:t xml:space="preserve"> (2015) Karakter adalah sebuah perpaduan antara etika, moral, serta akhlak seseorang yang lebih menitikberatkan pada suatu perbuatan, tindakan maupun perilaku manusia agar dapat dikatakan baik atau buruk, Maupun benar atau salah. Karakter juga di artikan sebagai suatu sifat pada kejiwaan, akhlak serta budi pekerti yang menandakan sebuah ciri khas dari seseorang Indrawan (2014). Maka dari itu sebuah karakter biasanya juga berupa sebuah perilaku permanen yang biasanya bersifat baik maupun kurang baik dari sebuah tindakan yang dilakukan seseorang.  </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 xml:space="preserve">Berdasarkan penjelasan tersebut dapat disimpulkan yakni karakter adalah sebuah perilaku atau tindakan seseorang yang bersifat permanen yang berasal dari etika, moral serta akhlak yang dapat memberikan kesan baik dan buruk dari perilaku seseorang tersebut. Psikologi sastra yakni  memahami suatu aspek-aspek kejiwaan seseorang yang terkandung pada sebuah karya sastra. Pada umumnya karakterisasi bisa disesuaikan dengan sebuah  tokoh yang berada di dalam cerita, misalnya pada karakter tokoh utama pada novel </w:t>
      </w:r>
      <w:r w:rsidRPr="00F0460C">
        <w:rPr>
          <w:rFonts w:ascii="Book Antiqua" w:eastAsia="Book Antiqua" w:hAnsi="Book Antiqua"/>
          <w:i/>
          <w:sz w:val="24"/>
          <w:szCs w:val="24"/>
        </w:rPr>
        <w:t xml:space="preserve">sendiri karya </w:t>
      </w:r>
      <w:proofErr w:type="spellStart"/>
      <w:r w:rsidRPr="00F0460C">
        <w:rPr>
          <w:rFonts w:ascii="Book Antiqua" w:eastAsia="Book Antiqua" w:hAnsi="Book Antiqua"/>
          <w:i/>
          <w:sz w:val="24"/>
          <w:szCs w:val="24"/>
        </w:rPr>
        <w:t>Tere</w:t>
      </w:r>
      <w:proofErr w:type="spellEnd"/>
      <w:r w:rsidRPr="00F0460C">
        <w:rPr>
          <w:rFonts w:ascii="Book Antiqua" w:eastAsia="Book Antiqua" w:hAnsi="Book Antiqua"/>
          <w:i/>
          <w:sz w:val="24"/>
          <w:szCs w:val="24"/>
        </w:rPr>
        <w:t xml:space="preserve"> </w:t>
      </w:r>
      <w:proofErr w:type="spellStart"/>
      <w:r w:rsidRPr="00F0460C">
        <w:rPr>
          <w:rFonts w:ascii="Book Antiqua" w:eastAsia="Book Antiqua" w:hAnsi="Book Antiqua"/>
          <w:i/>
          <w:sz w:val="24"/>
          <w:szCs w:val="24"/>
        </w:rPr>
        <w:t>Liye</w:t>
      </w:r>
      <w:proofErr w:type="spellEnd"/>
      <w:r w:rsidRPr="00F0460C">
        <w:rPr>
          <w:rFonts w:ascii="Book Antiqua" w:eastAsia="Book Antiqua" w:hAnsi="Book Antiqua"/>
          <w:i/>
          <w:sz w:val="24"/>
          <w:szCs w:val="24"/>
        </w:rPr>
        <w:t xml:space="preserve"> </w:t>
      </w:r>
      <w:r w:rsidRPr="00F0460C">
        <w:rPr>
          <w:rFonts w:ascii="Book Antiqua" w:eastAsia="Book Antiqua" w:hAnsi="Book Antiqua"/>
          <w:sz w:val="24"/>
          <w:szCs w:val="24"/>
        </w:rPr>
        <w:t>yang menurut peneliti mempunyai suatu daya tarik tersendiri, seperti pada tokoh utama yang berada di</w:t>
      </w:r>
      <w:r w:rsidR="00F0460C">
        <w:rPr>
          <w:rFonts w:ascii="Book Antiqua" w:eastAsia="Book Antiqua" w:hAnsi="Book Antiqua"/>
          <w:sz w:val="24"/>
          <w:szCs w:val="24"/>
        </w:rPr>
        <w:t xml:space="preserve"> </w:t>
      </w:r>
      <w:r w:rsidRPr="00F0460C">
        <w:rPr>
          <w:rFonts w:ascii="Book Antiqua" w:eastAsia="Book Antiqua" w:hAnsi="Book Antiqua"/>
          <w:sz w:val="24"/>
          <w:szCs w:val="24"/>
        </w:rPr>
        <w:t xml:space="preserve">dalam novel </w:t>
      </w:r>
      <w:r w:rsidRPr="00F0460C">
        <w:rPr>
          <w:rFonts w:ascii="Book Antiqua" w:eastAsia="Book Antiqua" w:hAnsi="Book Antiqua"/>
          <w:i/>
          <w:sz w:val="24"/>
          <w:szCs w:val="24"/>
        </w:rPr>
        <w:t>Sendiri</w:t>
      </w:r>
      <w:r w:rsidRPr="00F0460C">
        <w:rPr>
          <w:rFonts w:ascii="Book Antiqua" w:eastAsia="Book Antiqua" w:hAnsi="Book Antiqua"/>
          <w:sz w:val="24"/>
          <w:szCs w:val="24"/>
        </w:rPr>
        <w:t xml:space="preserve"> ini adalah Bambang dan Susi. Bambang dan Susi menjadi sebagai tokoh utama yang ada di dalam novel ini, karna mereka yang lebih sering dimunculkan di dalam jalannya cerita. Dalam penggambaran karakter tokoh pada novel ini yang sudah dijelaskan dengan detail dan utuh dapat membuktikan bahwa tokoh Bambang dan Susi menjadi tokoh utama pada novel tersebut. </w:t>
      </w:r>
    </w:p>
    <w:p w:rsidR="00203AD9" w:rsidRPr="00F0460C" w:rsidRDefault="00203AD9" w:rsidP="00F0460C">
      <w:pPr>
        <w:spacing w:line="276" w:lineRule="auto"/>
        <w:ind w:firstLine="540"/>
        <w:rPr>
          <w:rFonts w:ascii="Book Antiqua" w:eastAsia="Book Antiqua" w:hAnsi="Book Antiqua"/>
          <w:sz w:val="24"/>
          <w:szCs w:val="24"/>
        </w:rPr>
      </w:pP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Tokoh bisa diartikan seorang maupun sekelompok orang yang biasanya ditampilkan di dalam sebuah karya sastra yang berbentuk naratif, sehingga para pembaca bisa melihat sebuah kecenderungan yang sedang diek</w:t>
      </w:r>
      <w:r w:rsidR="00F0460C">
        <w:rPr>
          <w:rFonts w:ascii="Book Antiqua" w:eastAsia="Book Antiqua" w:hAnsi="Book Antiqua"/>
          <w:sz w:val="24"/>
          <w:szCs w:val="24"/>
        </w:rPr>
        <w:t>s</w:t>
      </w:r>
      <w:r w:rsidRPr="00F0460C">
        <w:rPr>
          <w:rFonts w:ascii="Book Antiqua" w:eastAsia="Book Antiqua" w:hAnsi="Book Antiqua"/>
          <w:sz w:val="24"/>
          <w:szCs w:val="24"/>
        </w:rPr>
        <w:t>presikan oleh seseorang secara baik dengan melalui ucapan maupun sebuah tindakan yang sedang dilakukan seseorang Cindy (2021). Di dalam cerita novel  pasti terdapat sebuah pelaku atau pemeran yang selalu muncul kehadirannya sehingga  disebut juga sebagai tokoh utama. Tokoh utama juga termasuk seorang tokoh yang keberadaannya sering muncul dalam cerita (</w:t>
      </w:r>
      <w:proofErr w:type="spellStart"/>
      <w:r w:rsidRPr="00F0460C">
        <w:rPr>
          <w:rFonts w:ascii="Book Antiqua" w:eastAsia="Book Antiqua" w:hAnsi="Book Antiqua"/>
          <w:sz w:val="24"/>
          <w:szCs w:val="24"/>
        </w:rPr>
        <w:t>Nurgiyantoro</w:t>
      </w:r>
      <w:proofErr w:type="spellEnd"/>
      <w:r w:rsidRPr="00F0460C">
        <w:rPr>
          <w:rFonts w:ascii="Book Antiqua" w:eastAsia="Book Antiqua" w:hAnsi="Book Antiqua"/>
          <w:sz w:val="24"/>
          <w:szCs w:val="24"/>
        </w:rPr>
        <w:t xml:space="preserve">, 2015). Tokoh utama menjadi poin penting yang utama dari sebuah cerita yang sedang dibawakan, seperti novel Sendiri karya </w:t>
      </w:r>
      <w:proofErr w:type="spellStart"/>
      <w:r w:rsidRPr="00F0460C">
        <w:rPr>
          <w:rFonts w:ascii="Book Antiqua" w:eastAsia="Book Antiqua" w:hAnsi="Book Antiqua"/>
          <w:sz w:val="24"/>
          <w:szCs w:val="24"/>
        </w:rPr>
        <w:t>Tere</w:t>
      </w:r>
      <w:proofErr w:type="spellEnd"/>
      <w:r w:rsidRPr="00F0460C">
        <w:rPr>
          <w:rFonts w:ascii="Book Antiqua" w:eastAsia="Book Antiqua" w:hAnsi="Book Antiqua"/>
          <w:sz w:val="24"/>
          <w:szCs w:val="24"/>
        </w:rPr>
        <w:t xml:space="preserve"> </w:t>
      </w:r>
      <w:proofErr w:type="spellStart"/>
      <w:r w:rsidRPr="00F0460C">
        <w:rPr>
          <w:rFonts w:ascii="Book Antiqua" w:eastAsia="Book Antiqua" w:hAnsi="Book Antiqua"/>
          <w:sz w:val="24"/>
          <w:szCs w:val="24"/>
        </w:rPr>
        <w:t>Liye</w:t>
      </w:r>
      <w:proofErr w:type="spellEnd"/>
      <w:r w:rsidRPr="00F0460C">
        <w:rPr>
          <w:rFonts w:ascii="Book Antiqua" w:eastAsia="Book Antiqua" w:hAnsi="Book Antiqua"/>
          <w:sz w:val="24"/>
          <w:szCs w:val="24"/>
        </w:rPr>
        <w:t xml:space="preserve"> tokoh utamanya adalah tokoh Bambang dan istrinya bernama Susi, tokoh ini selalu muncul dari awal cerita sampai akhir cerita. </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 xml:space="preserve">Dari pengertian tersebut dapat  dikatakan bahwa tokoh utama ini adalah objek penting yang ada di dalam jalannya sebuah cerita, karena tokoh utama tersebut mempunyai peran penting di dalam novel Sendiri karya </w:t>
      </w:r>
      <w:proofErr w:type="spellStart"/>
      <w:r w:rsidRPr="00F0460C">
        <w:rPr>
          <w:rFonts w:ascii="Book Antiqua" w:eastAsia="Book Antiqua" w:hAnsi="Book Antiqua"/>
          <w:sz w:val="24"/>
          <w:szCs w:val="24"/>
        </w:rPr>
        <w:t>Tere</w:t>
      </w:r>
      <w:proofErr w:type="spellEnd"/>
      <w:r w:rsidRPr="00F0460C">
        <w:rPr>
          <w:rFonts w:ascii="Book Antiqua" w:eastAsia="Book Antiqua" w:hAnsi="Book Antiqua"/>
          <w:sz w:val="24"/>
          <w:szCs w:val="24"/>
        </w:rPr>
        <w:t xml:space="preserve"> </w:t>
      </w:r>
      <w:proofErr w:type="spellStart"/>
      <w:r w:rsidRPr="00F0460C">
        <w:rPr>
          <w:rFonts w:ascii="Book Antiqua" w:eastAsia="Book Antiqua" w:hAnsi="Book Antiqua"/>
          <w:sz w:val="24"/>
          <w:szCs w:val="24"/>
        </w:rPr>
        <w:t>Liye</w:t>
      </w:r>
      <w:proofErr w:type="spellEnd"/>
      <w:r w:rsidRPr="00F0460C">
        <w:rPr>
          <w:rFonts w:ascii="Book Antiqua" w:eastAsia="Book Antiqua" w:hAnsi="Book Antiqua"/>
          <w:sz w:val="24"/>
          <w:szCs w:val="24"/>
        </w:rPr>
        <w:t>, tanpa adanya tokoh utama tersebut, cerita novel ini akan menjadi monoton dan tidak menimbulkan rasa penasaran dan menegangkan sehingga membuat pembaca menjadi bosan dan sulit memahami bagaimana isi jalan ceritanya.</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lastRenderedPageBreak/>
        <w:t>Pada dasarnya karya sastra novel ini bukan hanya sekedar untuk diciptakan, dinikmati, dan hanya sekedar benda yang tidak ada artinya namun tujuan diciptakannya adalah untuk memberitahu kepada pembaca agar memahami dan mengambil suatu pelajaran dari nilai-nilai yang terkandung dalam masing-masing tokoh yang ditampilkan dari segi perwatakannya ataupun penempatan tokoh itu sendiri dalam cerita yang dibawakan. Selain karakter pada tokoh, dalam cerita novel biasanya juga tidak terlepas dari adanya masalah atau konflik - konflik peristiwa yang biasanya sengaja dibuat penulis pada sebuah cerita . Untuk membaca sebuah karya sastra, biasanya seseorang tidak langsung mempelajari mengenai nilai-nilai pendidikan yang terkandung di dalam cerita.</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 xml:space="preserve">Nilai pendidikan merupakan suatu nilai maupun suatu ajaran yang terdapat pada sebuah objek penelitian yang tujuannya untuk memberikan dampak yang baik untuk semua pembacanya. Nilai pendidikan ini sendiri merupakan sesuatu yang di yakini mampu membuat seseorang bertindak positif dalam kehidupan nyata. Nilai pendidikan yang ada di dalam suatu novel ditujukan untuk menanamkan hal positif yang dapat mempengaruhi seorang pembaca melalui bentuk penyampaian pesan-pesan dalam suatu cerita. Nilai pendidikan ini diharapkan mampu dipahami dan dihayati oleh setiap orang dalam berpikir maupun sebelum melakukan suatu tindakan tertentu. </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Nilai pendidikan yang terdapat pada sebuah karya sastra diharapkan bisa membuat pribadi seseorang menjadi individu yang sosial dan bermoral di lingkungan sekitar tempat tinggalnya. Nilai pendidikan yang berupa nilai-nilai yang bisa mendidik seorang manusia untuk menjadi seorang pribadi yang lebih baik dari sebelumnya dan bisa berguna di dalam kehidupan. Nilai-nilai pendidikan bisa di dapatkan melalui proses perubahan sikap serta tingkah laku yang dimiliki seseorang untuk mendewasakan dirinya sendiri. Nilai-nilai pendidikan bisa diimplementasikan dalam berbagai bidang, misalnya seperti  pendidikan formal, sastra, serta kehidupan sehari-hari seperti novel berikut ini.</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t xml:space="preserve">Sendiri adalah sebuah novel karya </w:t>
      </w:r>
      <w:proofErr w:type="spellStart"/>
      <w:r w:rsidRPr="00F0460C">
        <w:rPr>
          <w:rFonts w:ascii="Book Antiqua" w:eastAsia="Book Antiqua" w:hAnsi="Book Antiqua"/>
          <w:sz w:val="24"/>
          <w:szCs w:val="24"/>
        </w:rPr>
        <w:t>Tere</w:t>
      </w:r>
      <w:proofErr w:type="spellEnd"/>
      <w:r w:rsidRPr="00F0460C">
        <w:rPr>
          <w:rFonts w:ascii="Book Antiqua" w:eastAsia="Book Antiqua" w:hAnsi="Book Antiqua"/>
          <w:sz w:val="24"/>
          <w:szCs w:val="24"/>
        </w:rPr>
        <w:t xml:space="preserve"> </w:t>
      </w:r>
      <w:proofErr w:type="spellStart"/>
      <w:r w:rsidRPr="00F0460C">
        <w:rPr>
          <w:rFonts w:ascii="Book Antiqua" w:eastAsia="Book Antiqua" w:hAnsi="Book Antiqua"/>
          <w:sz w:val="24"/>
          <w:szCs w:val="24"/>
        </w:rPr>
        <w:t>Liye</w:t>
      </w:r>
      <w:proofErr w:type="spellEnd"/>
      <w:r w:rsidRPr="00F0460C">
        <w:rPr>
          <w:rFonts w:ascii="Book Antiqua" w:eastAsia="Book Antiqua" w:hAnsi="Book Antiqua"/>
          <w:sz w:val="24"/>
          <w:szCs w:val="24"/>
        </w:rPr>
        <w:t xml:space="preserve"> yang diterbitkan oleh Sabak Grip pada tahun 2024. Novel yang di terbitkan adalah sebuah novel yang menggambarkan konflik batin dari tokoh utama yang mempunyai hubungan dengan konflik batin seseorang beserta tingkah laku maupun akti</w:t>
      </w:r>
      <w:r w:rsidR="00F0460C">
        <w:rPr>
          <w:rFonts w:ascii="Book Antiqua" w:eastAsia="Book Antiqua" w:hAnsi="Book Antiqua"/>
          <w:sz w:val="24"/>
          <w:szCs w:val="24"/>
        </w:rPr>
        <w:t>v</w:t>
      </w:r>
      <w:r w:rsidRPr="00F0460C">
        <w:rPr>
          <w:rFonts w:ascii="Book Antiqua" w:eastAsia="Book Antiqua" w:hAnsi="Book Antiqua"/>
          <w:sz w:val="24"/>
          <w:szCs w:val="24"/>
        </w:rPr>
        <w:t xml:space="preserve">itas kejiwaan yang telah dialami oleh tokoh. Novel Sendiri karya </w:t>
      </w:r>
      <w:proofErr w:type="spellStart"/>
      <w:r w:rsidRPr="00F0460C">
        <w:rPr>
          <w:rFonts w:ascii="Book Antiqua" w:eastAsia="Book Antiqua" w:hAnsi="Book Antiqua"/>
          <w:sz w:val="24"/>
          <w:szCs w:val="24"/>
        </w:rPr>
        <w:t>Tere</w:t>
      </w:r>
      <w:proofErr w:type="spellEnd"/>
      <w:r w:rsidRPr="00F0460C">
        <w:rPr>
          <w:rFonts w:ascii="Book Antiqua" w:eastAsia="Book Antiqua" w:hAnsi="Book Antiqua"/>
          <w:sz w:val="24"/>
          <w:szCs w:val="24"/>
        </w:rPr>
        <w:t xml:space="preserve"> </w:t>
      </w:r>
      <w:proofErr w:type="spellStart"/>
      <w:r w:rsidRPr="00F0460C">
        <w:rPr>
          <w:rFonts w:ascii="Book Antiqua" w:eastAsia="Book Antiqua" w:hAnsi="Book Antiqua"/>
          <w:sz w:val="24"/>
          <w:szCs w:val="24"/>
        </w:rPr>
        <w:t>liye</w:t>
      </w:r>
      <w:proofErr w:type="spellEnd"/>
      <w:r w:rsidRPr="00F0460C">
        <w:rPr>
          <w:rFonts w:ascii="Book Antiqua" w:eastAsia="Book Antiqua" w:hAnsi="Book Antiqua"/>
          <w:sz w:val="24"/>
          <w:szCs w:val="24"/>
        </w:rPr>
        <w:t xml:space="preserve"> ini menceritakan tentang kehidupan seseorang pria tua yang sudah ditinggal meninggal istrinya. Seorang pria tersebut ditinggal meninggal oleh istrinya setelah beberapa waktu yang sangat lama setelah ia menikah. Setelah ditinggal meninggal istrinya yang bernama Susi, tokoh Bambang mendapatkan sebuah tantangan untuk bertemu istrinya melalui mesin waktu dengan cara berada di alam lain. Sehingga dalam novel tersebut memiliki nilai-nilai pendidikan yang dapat kita pelajari dari novel tersebut dan dapat di hubungkan dengan pembelajaran di SMA.</w:t>
      </w:r>
    </w:p>
    <w:p w:rsidR="00203AD9" w:rsidRPr="00F0460C" w:rsidRDefault="00000000" w:rsidP="00F0460C">
      <w:pPr>
        <w:spacing w:line="276" w:lineRule="auto"/>
        <w:ind w:firstLine="540"/>
        <w:rPr>
          <w:rFonts w:ascii="Book Antiqua" w:eastAsia="Book Antiqua" w:hAnsi="Book Antiqua"/>
          <w:sz w:val="24"/>
          <w:szCs w:val="24"/>
        </w:rPr>
      </w:pPr>
      <w:r w:rsidRPr="00F0460C">
        <w:rPr>
          <w:rFonts w:ascii="Book Antiqua" w:eastAsia="Book Antiqua" w:hAnsi="Book Antiqua"/>
          <w:sz w:val="24"/>
          <w:szCs w:val="24"/>
        </w:rPr>
        <w:lastRenderedPageBreak/>
        <w:t xml:space="preserve"> Hubungannya yang ada</w:t>
      </w:r>
      <w:r w:rsidR="00F0460C">
        <w:rPr>
          <w:rFonts w:ascii="Book Antiqua" w:eastAsia="Book Antiqua" w:hAnsi="Book Antiqua"/>
          <w:sz w:val="24"/>
          <w:szCs w:val="24"/>
        </w:rPr>
        <w:t xml:space="preserve"> </w:t>
      </w:r>
      <w:r w:rsidRPr="00F0460C">
        <w:rPr>
          <w:rFonts w:ascii="Book Antiqua" w:eastAsia="Book Antiqua" w:hAnsi="Book Antiqua"/>
          <w:sz w:val="24"/>
          <w:szCs w:val="24"/>
        </w:rPr>
        <w:t xml:space="preserve">pada  pembelajaran di sekolah, berdasarkan dari kurikulum 2013, yakni pada penelitian ini bisa dihubungkan dengan suatu pembelajaran bahasa Indonesia, khususnya di jenjang sekolah menengah atas yang mengidentifikasi unsur intrinsik dan unsur ekstrinsik dari sebuah novel dan digunakan untuk mengetahui  unsur kebahasaan yang terdapat pada suatu novel. Dalam kompetensi ini, guru diharap mampu memanfaatkan minat dan kebutuhan tersebut dengan memberikan sebuah cerita yang mengandung nilai pendidikan dari kepribadian para tokoh yang ada pada </w:t>
      </w:r>
      <w:proofErr w:type="spellStart"/>
      <w:r w:rsidRPr="00F0460C">
        <w:rPr>
          <w:rFonts w:ascii="Book Antiqua" w:eastAsia="Book Antiqua" w:hAnsi="Book Antiqua"/>
          <w:sz w:val="24"/>
          <w:szCs w:val="24"/>
        </w:rPr>
        <w:t>setian</w:t>
      </w:r>
      <w:proofErr w:type="spellEnd"/>
      <w:r w:rsidRPr="00F0460C">
        <w:rPr>
          <w:rFonts w:ascii="Book Antiqua" w:eastAsia="Book Antiqua" w:hAnsi="Book Antiqua"/>
          <w:sz w:val="24"/>
          <w:szCs w:val="24"/>
        </w:rPr>
        <w:t xml:space="preserve"> cerita novel. </w:t>
      </w:r>
      <w:proofErr w:type="spellStart"/>
      <w:r w:rsidRPr="00F0460C">
        <w:rPr>
          <w:rFonts w:ascii="Book Antiqua" w:eastAsia="Book Antiqua" w:hAnsi="Book Antiqua"/>
          <w:sz w:val="24"/>
          <w:szCs w:val="24"/>
        </w:rPr>
        <w:t>Disini</w:t>
      </w:r>
      <w:proofErr w:type="spellEnd"/>
      <w:r w:rsidRPr="00F0460C">
        <w:rPr>
          <w:rFonts w:ascii="Book Antiqua" w:eastAsia="Book Antiqua" w:hAnsi="Book Antiqua"/>
          <w:sz w:val="24"/>
          <w:szCs w:val="24"/>
        </w:rPr>
        <w:t xml:space="preserve"> guru sangat berperan penting dalam meningkatkan semangat belajar siswa. Hal itu harus terjadi, karena dorongan atau </w:t>
      </w:r>
      <w:proofErr w:type="spellStart"/>
      <w:r w:rsidRPr="00F0460C">
        <w:rPr>
          <w:rFonts w:ascii="Book Antiqua" w:eastAsia="Book Antiqua" w:hAnsi="Book Antiqua"/>
          <w:sz w:val="24"/>
          <w:szCs w:val="24"/>
        </w:rPr>
        <w:t>motifasi</w:t>
      </w:r>
      <w:proofErr w:type="spellEnd"/>
      <w:r w:rsidRPr="00F0460C">
        <w:rPr>
          <w:rFonts w:ascii="Book Antiqua" w:eastAsia="Book Antiqua" w:hAnsi="Book Antiqua"/>
          <w:sz w:val="24"/>
          <w:szCs w:val="24"/>
        </w:rPr>
        <w:t xml:space="preserve"> dari guru ini sangat berpengaruh kepada siswa sebelum mengambil langkah untuk melakukan suatu aktivitas.</w:t>
      </w:r>
    </w:p>
    <w:p w:rsidR="00203AD9" w:rsidRPr="00F0460C" w:rsidRDefault="00203AD9">
      <w:pPr>
        <w:spacing w:line="240" w:lineRule="auto"/>
        <w:ind w:firstLine="0"/>
        <w:rPr>
          <w:rFonts w:ascii="Book Antiqua" w:eastAsia="Book Antiqua" w:hAnsi="Book Antiqua" w:cs="Book Antiqua"/>
          <w:b/>
          <w:sz w:val="24"/>
          <w:szCs w:val="24"/>
        </w:rPr>
      </w:pPr>
    </w:p>
    <w:p w:rsidR="00203AD9" w:rsidRPr="00F0460C" w:rsidRDefault="00000000" w:rsidP="00F0460C">
      <w:pPr>
        <w:spacing w:line="240" w:lineRule="auto"/>
        <w:ind w:firstLine="0"/>
        <w:rPr>
          <w:rFonts w:ascii="Book Antiqua" w:eastAsia="Book Antiqua" w:hAnsi="Book Antiqua" w:cs="Book Antiqua"/>
          <w:b/>
          <w:sz w:val="24"/>
          <w:szCs w:val="24"/>
        </w:rPr>
      </w:pPr>
      <w:r w:rsidRPr="00F0460C">
        <w:rPr>
          <w:rFonts w:ascii="Book Antiqua" w:eastAsia="Book Antiqua" w:hAnsi="Book Antiqua" w:cs="Book Antiqua"/>
          <w:b/>
          <w:sz w:val="24"/>
          <w:szCs w:val="24"/>
        </w:rPr>
        <w:t>METODE PENELITIAN</w:t>
      </w:r>
    </w:p>
    <w:p w:rsidR="00F0460C" w:rsidRDefault="00000000" w:rsidP="00F0460C">
      <w:pPr>
        <w:spacing w:line="276" w:lineRule="auto"/>
        <w:ind w:firstLine="567"/>
        <w:rPr>
          <w:rFonts w:ascii="Book Antiqua" w:eastAsia="Book Antiqua" w:hAnsi="Book Antiqua" w:cs="Book Antiqua"/>
          <w:sz w:val="24"/>
          <w:szCs w:val="24"/>
        </w:rPr>
      </w:pPr>
      <w:r w:rsidRPr="00F0460C">
        <w:rPr>
          <w:rFonts w:ascii="Book Antiqua" w:eastAsia="Book Antiqua" w:hAnsi="Book Antiqua" w:cs="Book Antiqua"/>
          <w:sz w:val="24"/>
          <w:szCs w:val="24"/>
        </w:rPr>
        <w:t xml:space="preserve">Dari pendekatan yang dipakai untuk meneliti peneliti ini adalah dengan menggunakan jenis pendekatan yakni penelitian struktural. Data yang terdapat pada dalam penelitian dapat  berupa sebuah kata, frasa serta kalimat yang ada hubungannya dengan karakterisasi tokoh utama dan nilai-nilai pendidikan yang ada  pada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Selain itu sumber  data yang ada </w:t>
      </w:r>
      <w:proofErr w:type="spellStart"/>
      <w:r w:rsidRPr="00F0460C">
        <w:rPr>
          <w:rFonts w:ascii="Book Antiqua" w:eastAsia="Book Antiqua" w:hAnsi="Book Antiqua" w:cs="Book Antiqua"/>
          <w:sz w:val="24"/>
          <w:szCs w:val="24"/>
        </w:rPr>
        <w:t>didalam</w:t>
      </w:r>
      <w:proofErr w:type="spellEnd"/>
      <w:r w:rsidRPr="00F0460C">
        <w:rPr>
          <w:rFonts w:ascii="Book Antiqua" w:eastAsia="Book Antiqua" w:hAnsi="Book Antiqua" w:cs="Book Antiqua"/>
          <w:sz w:val="24"/>
          <w:szCs w:val="24"/>
        </w:rPr>
        <w:t xml:space="preserve"> penelitian pada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w:t>
      </w:r>
    </w:p>
    <w:p w:rsidR="00F0460C" w:rsidRDefault="00000000" w:rsidP="00F0460C">
      <w:pPr>
        <w:spacing w:line="276" w:lineRule="auto"/>
        <w:ind w:firstLine="567"/>
        <w:rPr>
          <w:rFonts w:ascii="Book Antiqua" w:eastAsia="Book Antiqua" w:hAnsi="Book Antiqua" w:cs="Book Antiqua"/>
          <w:sz w:val="24"/>
          <w:szCs w:val="24"/>
        </w:rPr>
      </w:pPr>
      <w:r w:rsidRPr="00F0460C">
        <w:rPr>
          <w:rFonts w:ascii="Book Antiqua" w:eastAsia="Book Antiqua" w:hAnsi="Book Antiqua" w:cs="Book Antiqua"/>
          <w:sz w:val="24"/>
          <w:szCs w:val="24"/>
        </w:rPr>
        <w:t>Cara mengumpulkan data yang dipakai dalam  penelitian dengan cara menggunakan Teknik membaca dan mencatat. Agar terhindar dari suatu kesalahan maupun kekeliruan pada data yang sudah dikumpulkan, maka perlu melakukan suatu pengecekan ulang pada keabsahan data atau dapat disebut juga Triangulasi data. Pengecekan keabsahan pada data yang sudah di kumpulkan harus berdasarkan pada suatu kepercayaan (</w:t>
      </w:r>
      <w:proofErr w:type="spellStart"/>
      <w:r w:rsidRPr="00F0460C">
        <w:rPr>
          <w:rFonts w:ascii="Book Antiqua" w:eastAsia="Book Antiqua" w:hAnsi="Book Antiqua" w:cs="Book Antiqua"/>
          <w:i/>
          <w:iCs/>
          <w:sz w:val="24"/>
          <w:szCs w:val="24"/>
        </w:rPr>
        <w:t>credibility</w:t>
      </w:r>
      <w:proofErr w:type="spellEnd"/>
      <w:r w:rsidRPr="00F0460C">
        <w:rPr>
          <w:rFonts w:ascii="Book Antiqua" w:eastAsia="Book Antiqua" w:hAnsi="Book Antiqua" w:cs="Book Antiqua"/>
          <w:sz w:val="24"/>
          <w:szCs w:val="24"/>
        </w:rPr>
        <w:t>) dengan cara memakai cara triangulasi, ketekunan saat melakukan pengamatan, serta</w:t>
      </w:r>
      <w:r w:rsidR="00F0460C">
        <w:rPr>
          <w:rFonts w:ascii="Book Antiqua" w:eastAsia="Book Antiqua" w:hAnsi="Book Antiqua" w:cs="Book Antiqua"/>
          <w:sz w:val="24"/>
          <w:szCs w:val="24"/>
        </w:rPr>
        <w:t xml:space="preserve"> d</w:t>
      </w:r>
      <w:r w:rsidRPr="00F0460C">
        <w:rPr>
          <w:rFonts w:ascii="Book Antiqua" w:eastAsia="Book Antiqua" w:hAnsi="Book Antiqua" w:cs="Book Antiqua"/>
          <w:sz w:val="24"/>
          <w:szCs w:val="24"/>
        </w:rPr>
        <w:t xml:space="preserve">engan cara pengecekan pada teman </w:t>
      </w:r>
      <w:proofErr w:type="spellStart"/>
      <w:r w:rsidRPr="00F0460C">
        <w:rPr>
          <w:rFonts w:ascii="Book Antiqua" w:eastAsia="Book Antiqua" w:hAnsi="Book Antiqua" w:cs="Book Antiqua"/>
          <w:sz w:val="24"/>
          <w:szCs w:val="24"/>
        </w:rPr>
        <w:t>seumuran</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Moleong</w:t>
      </w:r>
      <w:proofErr w:type="spellEnd"/>
      <w:r w:rsidRPr="00F0460C">
        <w:rPr>
          <w:rFonts w:ascii="Book Antiqua" w:eastAsia="Book Antiqua" w:hAnsi="Book Antiqua" w:cs="Book Antiqua"/>
          <w:sz w:val="24"/>
          <w:szCs w:val="24"/>
        </w:rPr>
        <w:t>, 200</w:t>
      </w:r>
      <w:r w:rsidR="000D4DA7">
        <w:rPr>
          <w:rFonts w:ascii="Book Antiqua" w:eastAsia="Book Antiqua" w:hAnsi="Book Antiqua" w:cs="Book Antiqua"/>
          <w:sz w:val="24"/>
          <w:szCs w:val="24"/>
        </w:rPr>
        <w:t>4</w:t>
      </w:r>
      <w:r w:rsidRPr="00F0460C">
        <w:rPr>
          <w:rFonts w:ascii="Book Antiqua" w:eastAsia="Book Antiqua" w:hAnsi="Book Antiqua" w:cs="Book Antiqua"/>
          <w:sz w:val="24"/>
          <w:szCs w:val="24"/>
        </w:rPr>
        <w:t>).</w:t>
      </w:r>
    </w:p>
    <w:p w:rsidR="00203AD9" w:rsidRPr="00F0460C" w:rsidRDefault="00000000" w:rsidP="00F0460C">
      <w:pPr>
        <w:spacing w:line="276" w:lineRule="auto"/>
        <w:ind w:firstLine="567"/>
        <w:rPr>
          <w:rFonts w:ascii="Book Antiqua" w:eastAsia="Book Antiqua" w:hAnsi="Book Antiqua" w:cs="Book Antiqua"/>
          <w:sz w:val="24"/>
          <w:szCs w:val="24"/>
        </w:rPr>
      </w:pPr>
      <w:r w:rsidRPr="00F0460C">
        <w:rPr>
          <w:rFonts w:ascii="Book Antiqua" w:eastAsia="Book Antiqua" w:hAnsi="Book Antiqua" w:cs="Book Antiqua"/>
          <w:sz w:val="24"/>
          <w:szCs w:val="24"/>
        </w:rPr>
        <w:t xml:space="preserve">Sedangkan pada  </w:t>
      </w:r>
      <w:r w:rsidR="00F0460C">
        <w:rPr>
          <w:rFonts w:ascii="Book Antiqua" w:eastAsia="Book Antiqua" w:hAnsi="Book Antiqua" w:cs="Book Antiqua"/>
          <w:sz w:val="24"/>
          <w:szCs w:val="24"/>
        </w:rPr>
        <w:t>t</w:t>
      </w:r>
      <w:r w:rsidRPr="00F0460C">
        <w:rPr>
          <w:rFonts w:ascii="Book Antiqua" w:eastAsia="Book Antiqua" w:hAnsi="Book Antiqua" w:cs="Book Antiqua"/>
          <w:sz w:val="24"/>
          <w:szCs w:val="24"/>
        </w:rPr>
        <w:t xml:space="preserve">riangulasi sumber yang dipakai dalam menilai kredibilitas suatu data yang sudah dilakukan dengan cara mengecek kembali pada data yang sudah didapatkan dari berbagai macam sumber. Teknik triangulasi pada penelitian ini, yakni seorang peneliti melakukannya dengan cara mengadakan suatu diskusi beserta dosen pembimbing peneliti yang bertujuan untuk memperoleh informasi </w:t>
      </w:r>
      <w:proofErr w:type="spellStart"/>
      <w:r w:rsidRPr="00F0460C">
        <w:rPr>
          <w:rFonts w:ascii="Book Antiqua" w:eastAsia="Book Antiqua" w:hAnsi="Book Antiqua" w:cs="Book Antiqua"/>
          <w:sz w:val="24"/>
          <w:szCs w:val="24"/>
        </w:rPr>
        <w:t>terhadat</w:t>
      </w:r>
      <w:proofErr w:type="spellEnd"/>
      <w:r w:rsidRPr="00F0460C">
        <w:rPr>
          <w:rFonts w:ascii="Book Antiqua" w:eastAsia="Book Antiqua" w:hAnsi="Book Antiqua" w:cs="Book Antiqua"/>
          <w:sz w:val="24"/>
          <w:szCs w:val="24"/>
        </w:rPr>
        <w:t xml:space="preserve"> hasil penelitian. Data yang sudah didapatkan dari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setelah itu data tersebut diklarifikasikan pada  dosen pembimbing untuk dijadikan  sebagai triangulasi sumber.</w:t>
      </w:r>
    </w:p>
    <w:p w:rsidR="00203AD9" w:rsidRPr="00F0460C" w:rsidRDefault="00203AD9">
      <w:pPr>
        <w:spacing w:line="240" w:lineRule="auto"/>
        <w:ind w:firstLine="0"/>
        <w:rPr>
          <w:rFonts w:ascii="Book Antiqua" w:eastAsia="Book Antiqua" w:hAnsi="Book Antiqua" w:cs="Book Antiqua"/>
          <w:b/>
          <w:sz w:val="24"/>
          <w:szCs w:val="24"/>
        </w:rPr>
      </w:pPr>
    </w:p>
    <w:p w:rsidR="00203AD9" w:rsidRPr="00F0460C" w:rsidRDefault="00000000">
      <w:pPr>
        <w:spacing w:line="240" w:lineRule="auto"/>
        <w:ind w:firstLine="0"/>
        <w:rPr>
          <w:rFonts w:ascii="Book Antiqua" w:eastAsia="Book Antiqua" w:hAnsi="Book Antiqua" w:cs="Book Antiqua"/>
          <w:b/>
          <w:sz w:val="24"/>
          <w:szCs w:val="24"/>
        </w:rPr>
      </w:pPr>
      <w:r w:rsidRPr="00F0460C">
        <w:rPr>
          <w:rFonts w:ascii="Book Antiqua" w:eastAsia="Book Antiqua" w:hAnsi="Book Antiqua" w:cs="Book Antiqua"/>
          <w:b/>
          <w:sz w:val="24"/>
          <w:szCs w:val="24"/>
        </w:rPr>
        <w:t>HASIL DAN PEMBAHASAN</w:t>
      </w:r>
    </w:p>
    <w:p w:rsidR="00203AD9" w:rsidRPr="00F0460C" w:rsidRDefault="00000000" w:rsidP="00F0460C">
      <w:pPr>
        <w:spacing w:line="276" w:lineRule="auto"/>
        <w:ind w:firstLine="567"/>
        <w:rPr>
          <w:rFonts w:ascii="Book Antiqua" w:eastAsia="Book Antiqua" w:hAnsi="Book Antiqua" w:cs="Book Antiqua"/>
          <w:sz w:val="24"/>
          <w:szCs w:val="24"/>
        </w:rPr>
      </w:pPr>
      <w:r w:rsidRPr="00F0460C">
        <w:rPr>
          <w:rFonts w:ascii="Book Antiqua" w:eastAsia="Book Antiqua" w:hAnsi="Book Antiqua" w:cs="Book Antiqua"/>
          <w:sz w:val="24"/>
          <w:szCs w:val="24"/>
        </w:rPr>
        <w:t xml:space="preserve">Berdasarkan  pada menganalisis karakter dari tokoh utama yakni  Susi dan bambang sebagai tokoh utama maka terdapat 8 karakter, yaitu (1)  </w:t>
      </w:r>
      <w:r w:rsidR="00F0460C" w:rsidRPr="00F0460C">
        <w:rPr>
          <w:rFonts w:ascii="Book Antiqua" w:eastAsia="Book Antiqua" w:hAnsi="Book Antiqua" w:cs="Book Antiqua"/>
          <w:sz w:val="24"/>
          <w:szCs w:val="24"/>
        </w:rPr>
        <w:t>baik, (2) optimis, (3)  berimajinasi, (4) sabar, (5) pekerjaan keras, (6) pantang menyerah, (7) berani</w:t>
      </w:r>
      <w:r w:rsidR="00F0460C">
        <w:rPr>
          <w:rFonts w:ascii="Book Antiqua" w:eastAsia="Book Antiqua" w:hAnsi="Book Antiqua" w:cs="Book Antiqua"/>
          <w:sz w:val="24"/>
          <w:szCs w:val="24"/>
        </w:rPr>
        <w:t>, dan</w:t>
      </w:r>
      <w:r w:rsidR="00F0460C" w:rsidRPr="00F0460C">
        <w:rPr>
          <w:rFonts w:ascii="Book Antiqua" w:eastAsia="Book Antiqua" w:hAnsi="Book Antiqua" w:cs="Book Antiqua"/>
          <w:sz w:val="24"/>
          <w:szCs w:val="24"/>
        </w:rPr>
        <w:t xml:space="preserve"> (8) peduli </w:t>
      </w:r>
      <w:r w:rsidRPr="00F0460C">
        <w:rPr>
          <w:rFonts w:ascii="Book Antiqua" w:eastAsia="Book Antiqua" w:hAnsi="Book Antiqua" w:cs="Book Antiqua"/>
          <w:sz w:val="24"/>
          <w:szCs w:val="24"/>
        </w:rPr>
        <w:t xml:space="preserve">sosial . Dari semua karakter tersebut karakter yang sangat menonjol dimiliki </w:t>
      </w:r>
      <w:r w:rsidRPr="00F0460C">
        <w:rPr>
          <w:rFonts w:ascii="Book Antiqua" w:eastAsia="Book Antiqua" w:hAnsi="Book Antiqua" w:cs="Book Antiqua"/>
          <w:sz w:val="24"/>
          <w:szCs w:val="24"/>
        </w:rPr>
        <w:lastRenderedPageBreak/>
        <w:t xml:space="preserve">oleh  tokoh utama Susi dan bambang yakni karakter pekerjaan keras dan pantang menyerah. Peneliti menerapkan teori dari Edgar V. </w:t>
      </w:r>
      <w:proofErr w:type="spellStart"/>
      <w:r w:rsidRPr="00F0460C">
        <w:rPr>
          <w:rFonts w:ascii="Book Antiqua" w:eastAsia="Book Antiqua" w:hAnsi="Book Antiqua" w:cs="Book Antiqua"/>
          <w:sz w:val="24"/>
          <w:szCs w:val="24"/>
        </w:rPr>
        <w:t>Roberts</w:t>
      </w:r>
      <w:proofErr w:type="spellEnd"/>
      <w:r w:rsidRPr="00F0460C">
        <w:rPr>
          <w:rFonts w:ascii="Book Antiqua" w:eastAsia="Book Antiqua" w:hAnsi="Book Antiqua" w:cs="Book Antiqua"/>
          <w:sz w:val="24"/>
          <w:szCs w:val="24"/>
        </w:rPr>
        <w:t xml:space="preserve">, 1983 untuk dijadikan panduan dalam melakukan penelitian pada karakter tokoh utama dengan novel yang berjudul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karena  teori tersebut mempunyai materi serta pembahasan yang menyeluruh tentang karakter pada tokoh utama. Peneliti juga bisa mendapatkan keunikan yang terdapat pada penelitian ini yakni mengkaji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ini ke dalam penelitian karakterisasi tokoh utama dikarenakan cerita novel ini yang disajikan dengan mempunyai banyak karakter yang terdapat pada tokoh yang ada di dalamnya sehingga dapat ditiru dalam kehidupan nyata  seseorang.</w:t>
      </w:r>
    </w:p>
    <w:p w:rsidR="00203AD9" w:rsidRPr="00F0460C" w:rsidRDefault="00000000" w:rsidP="00F0460C">
      <w:pPr>
        <w:spacing w:line="276" w:lineRule="auto"/>
        <w:ind w:firstLine="567"/>
        <w:rPr>
          <w:rFonts w:ascii="Book Antiqua" w:eastAsia="Book Antiqua" w:hAnsi="Book Antiqua" w:cs="Book Antiqua"/>
          <w:sz w:val="24"/>
          <w:szCs w:val="24"/>
        </w:rPr>
      </w:pPr>
      <w:r w:rsidRPr="00F0460C">
        <w:rPr>
          <w:rFonts w:ascii="Book Antiqua" w:eastAsia="Book Antiqua" w:hAnsi="Book Antiqua" w:cs="Book Antiqua"/>
          <w:sz w:val="24"/>
          <w:szCs w:val="24"/>
        </w:rPr>
        <w:t xml:space="preserve">Adapun Nilai pendidikan  pada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ini yaitu, Nilai pendidikan moral nilai ini merupakan sebuah nilai dengan cara tanggung jawab, rela berkorban, serata mempunyai kepedulian dan empati. Sedangkan nilai pendidikan sosial yaitu nilai untuk bersosialisasi dan menjalin hubungan antar seseorang dengan cara hidup saling tolong menolong. Nilai pendidikan sosial sangat baik terhadap masyarakat. Selain itu nilai Budaya yaitu sebuah nilai yang dapat dilihat dari Berani dan Optimisnya seseorang pada sebuah kehidupan. Peneliti menerapkan  teori dari Supriyadi (2016) yang dijadikan panduan dalam meneliti nilai pendidikan karena pada teori ini mempunyai materi serta pembahasan yang sangat menyeluruh terhadap nilai-nilai pendidikan. Oleh karna itu peneliti sangat tertarik dalam mengkaji novel Sendiri Karya </w:t>
      </w:r>
      <w:proofErr w:type="spellStart"/>
      <w:r w:rsidRPr="00F0460C">
        <w:rPr>
          <w:rFonts w:ascii="Book Antiqua" w:eastAsia="Book Antiqua" w:hAnsi="Book Antiqua" w:cs="Book Antiqua"/>
          <w:sz w:val="24"/>
          <w:szCs w:val="24"/>
        </w:rPr>
        <w:t>Tere</w:t>
      </w:r>
      <w:proofErr w:type="spellEnd"/>
      <w:r w:rsidRPr="00F0460C">
        <w:rPr>
          <w:rFonts w:ascii="Book Antiqua" w:eastAsia="Book Antiqua" w:hAnsi="Book Antiqua" w:cs="Book Antiqua"/>
          <w:sz w:val="24"/>
          <w:szCs w:val="24"/>
        </w:rPr>
        <w:t xml:space="preserve"> </w:t>
      </w:r>
      <w:proofErr w:type="spellStart"/>
      <w:r w:rsidRPr="00F0460C">
        <w:rPr>
          <w:rFonts w:ascii="Book Antiqua" w:eastAsia="Book Antiqua" w:hAnsi="Book Antiqua" w:cs="Book Antiqua"/>
          <w:sz w:val="24"/>
          <w:szCs w:val="24"/>
        </w:rPr>
        <w:t>Liye</w:t>
      </w:r>
      <w:proofErr w:type="spellEnd"/>
      <w:r w:rsidRPr="00F0460C">
        <w:rPr>
          <w:rFonts w:ascii="Book Antiqua" w:eastAsia="Book Antiqua" w:hAnsi="Book Antiqua" w:cs="Book Antiqua"/>
          <w:sz w:val="24"/>
          <w:szCs w:val="24"/>
        </w:rPr>
        <w:t xml:space="preserve"> ini ke dalam penelitian nilai pendidikan dikarena</w:t>
      </w:r>
      <w:r w:rsidR="00F0460C">
        <w:rPr>
          <w:rFonts w:ascii="Book Antiqua" w:eastAsia="Book Antiqua" w:hAnsi="Book Antiqua" w:cs="Book Antiqua"/>
          <w:sz w:val="24"/>
          <w:szCs w:val="24"/>
        </w:rPr>
        <w:t>kan</w:t>
      </w:r>
      <w:r w:rsidRPr="00F0460C">
        <w:rPr>
          <w:rFonts w:ascii="Book Antiqua" w:eastAsia="Book Antiqua" w:hAnsi="Book Antiqua" w:cs="Book Antiqua"/>
          <w:sz w:val="24"/>
          <w:szCs w:val="24"/>
        </w:rPr>
        <w:t xml:space="preserve"> cerita yang ada pada novel</w:t>
      </w:r>
      <w:r w:rsidR="00F0460C">
        <w:rPr>
          <w:rFonts w:ascii="Book Antiqua" w:eastAsia="Book Antiqua" w:hAnsi="Book Antiqua" w:cs="Book Antiqua"/>
          <w:sz w:val="24"/>
          <w:szCs w:val="24"/>
        </w:rPr>
        <w:t>-</w:t>
      </w:r>
      <w:r w:rsidRPr="00F0460C">
        <w:rPr>
          <w:rFonts w:ascii="Book Antiqua" w:eastAsia="Book Antiqua" w:hAnsi="Book Antiqua" w:cs="Book Antiqua"/>
          <w:sz w:val="24"/>
          <w:szCs w:val="24"/>
        </w:rPr>
        <w:t>novel ini banyak mengandung nilai pendidikan moral dan sosial</w:t>
      </w:r>
      <w:r w:rsidR="00F0460C">
        <w:rPr>
          <w:rFonts w:ascii="Book Antiqua" w:eastAsia="Book Antiqua" w:hAnsi="Book Antiqua" w:cs="Book Antiqua"/>
          <w:sz w:val="24"/>
          <w:szCs w:val="24"/>
        </w:rPr>
        <w:t>.</w:t>
      </w:r>
    </w:p>
    <w:p w:rsidR="00203AD9" w:rsidRPr="00F0460C" w:rsidRDefault="00203AD9">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rsidR="00203AD9" w:rsidRPr="00F0460C" w:rsidRDefault="00000000" w:rsidP="00F0460C">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F0460C">
        <w:rPr>
          <w:rFonts w:ascii="Book Antiqua" w:eastAsia="Book Antiqua" w:hAnsi="Book Antiqua" w:cs="Book Antiqua"/>
          <w:b/>
          <w:color w:val="000000"/>
          <w:sz w:val="24"/>
          <w:szCs w:val="24"/>
        </w:rPr>
        <w:t>SIMPULAN</w:t>
      </w:r>
    </w:p>
    <w:p w:rsidR="00203AD9" w:rsidRPr="00F0460C" w:rsidRDefault="00000000" w:rsidP="00F0460C">
      <w:pPr>
        <w:pStyle w:val="ListParagraph"/>
        <w:keepNext/>
        <w:keepLines/>
        <w:pBdr>
          <w:top w:val="nil"/>
          <w:left w:val="nil"/>
          <w:bottom w:val="nil"/>
          <w:right w:val="nil"/>
          <w:between w:val="nil"/>
        </w:pBdr>
        <w:tabs>
          <w:tab w:val="left" w:pos="216"/>
        </w:tabs>
        <w:spacing w:line="276" w:lineRule="auto"/>
        <w:ind w:left="0" w:firstLine="540"/>
        <w:rPr>
          <w:rFonts w:ascii="Book Antiqua" w:eastAsia="Book Antiqua" w:hAnsi="Book Antiqua" w:cs="Book Antiqua"/>
          <w:color w:val="000000"/>
          <w:sz w:val="24"/>
          <w:szCs w:val="24"/>
        </w:rPr>
      </w:pPr>
      <w:r w:rsidRPr="00F0460C">
        <w:rPr>
          <w:rFonts w:ascii="Book Antiqua" w:eastAsia="Book Antiqua" w:hAnsi="Book Antiqua" w:cs="Book Antiqua"/>
          <w:color w:val="000000"/>
          <w:sz w:val="24"/>
          <w:szCs w:val="24"/>
        </w:rPr>
        <w:t xml:space="preserve">Dari hasil penelitian  yang sudah di bahas maka dapat di simpulkan bahwa novel Sendiri karya </w:t>
      </w:r>
      <w:proofErr w:type="spellStart"/>
      <w:r w:rsidRPr="00F0460C">
        <w:rPr>
          <w:rFonts w:ascii="Book Antiqua" w:eastAsia="Book Antiqua" w:hAnsi="Book Antiqua" w:cs="Book Antiqua"/>
          <w:color w:val="000000"/>
          <w:sz w:val="24"/>
          <w:szCs w:val="24"/>
        </w:rPr>
        <w:t>Tere</w:t>
      </w:r>
      <w:proofErr w:type="spellEnd"/>
      <w:r w:rsidRPr="00F0460C">
        <w:rPr>
          <w:rFonts w:ascii="Book Antiqua" w:eastAsia="Book Antiqua" w:hAnsi="Book Antiqua" w:cs="Book Antiqua"/>
          <w:color w:val="000000"/>
          <w:sz w:val="24"/>
          <w:szCs w:val="24"/>
        </w:rPr>
        <w:t xml:space="preserve"> </w:t>
      </w:r>
      <w:proofErr w:type="spellStart"/>
      <w:r w:rsidRPr="00F0460C">
        <w:rPr>
          <w:rFonts w:ascii="Book Antiqua" w:eastAsia="Book Antiqua" w:hAnsi="Book Antiqua" w:cs="Book Antiqua"/>
          <w:color w:val="000000"/>
          <w:sz w:val="24"/>
          <w:szCs w:val="24"/>
        </w:rPr>
        <w:t>Liye</w:t>
      </w:r>
      <w:proofErr w:type="spellEnd"/>
      <w:r w:rsidRPr="00F0460C">
        <w:rPr>
          <w:rFonts w:ascii="Book Antiqua" w:eastAsia="Book Antiqua" w:hAnsi="Book Antiqua" w:cs="Book Antiqua"/>
          <w:color w:val="000000"/>
          <w:sz w:val="24"/>
          <w:szCs w:val="24"/>
        </w:rPr>
        <w:t xml:space="preserve"> mempunyai beberapa macam karakter pada tokoh utamanya yakni Susi dan Bambang seperti karakter:  Baik, Optimis, Berimajinasi, Sabar, Pekerjaan Keras, Pantang Menyerah, dan Peduli Sosial. Selain itu juga terdapat 3 macam nilai pendidikan seperti, Nilai Pendidikan Moral, Nilai Pendidikan Sosial, Nilai Pendidikan Budaya. Sehingga novel ini dapat dijadikan sebagai materi pembelajaran bahasa Indonesia di </w:t>
      </w:r>
      <w:r w:rsidR="00F0460C" w:rsidRPr="00F0460C">
        <w:rPr>
          <w:rFonts w:ascii="Book Antiqua" w:eastAsia="Book Antiqua" w:hAnsi="Book Antiqua" w:cs="Book Antiqua"/>
          <w:color w:val="000000"/>
          <w:sz w:val="24"/>
          <w:szCs w:val="24"/>
        </w:rPr>
        <w:t xml:space="preserve">sekolah menengah atas </w:t>
      </w:r>
      <w:r w:rsidRPr="00F0460C">
        <w:rPr>
          <w:rFonts w:ascii="Book Antiqua" w:eastAsia="Book Antiqua" w:hAnsi="Book Antiqua" w:cs="Book Antiqua"/>
          <w:color w:val="000000"/>
          <w:sz w:val="24"/>
          <w:szCs w:val="24"/>
        </w:rPr>
        <w:t>dikarenakan terdapat hubungan dengan materi bahasa Indonesia pada KD 3.9 yakni dengan menganalisis nilai intrinsik dan nilai ekstrinsik pada suatu karya sastra seperti novel</w:t>
      </w:r>
      <w:r w:rsidR="00F0460C">
        <w:rPr>
          <w:rFonts w:ascii="Book Antiqua" w:eastAsia="Book Antiqua" w:hAnsi="Book Antiqua" w:cs="Book Antiqua"/>
          <w:color w:val="000000"/>
          <w:sz w:val="24"/>
          <w:szCs w:val="24"/>
        </w:rPr>
        <w:t>.</w:t>
      </w:r>
    </w:p>
    <w:p w:rsidR="00203AD9" w:rsidRPr="00F0460C" w:rsidRDefault="00203AD9">
      <w:pPr>
        <w:spacing w:line="240" w:lineRule="auto"/>
        <w:ind w:firstLine="567"/>
        <w:rPr>
          <w:rFonts w:ascii="Book Antiqua" w:eastAsia="Book Antiqua" w:hAnsi="Book Antiqua" w:cs="Book Antiqua"/>
          <w:sz w:val="24"/>
          <w:szCs w:val="24"/>
        </w:rPr>
      </w:pPr>
    </w:p>
    <w:p w:rsidR="00203AD9" w:rsidRPr="00F0460C" w:rsidRDefault="00000000" w:rsidP="00F0460C">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F0460C">
        <w:rPr>
          <w:rFonts w:ascii="Book Antiqua" w:eastAsia="Book Antiqua" w:hAnsi="Book Antiqua" w:cs="Book Antiqua"/>
          <w:b/>
          <w:color w:val="000000"/>
          <w:sz w:val="24"/>
          <w:szCs w:val="24"/>
        </w:rPr>
        <w:t>REFERENSI</w:t>
      </w:r>
    </w:p>
    <w:p w:rsidR="00203AD9" w:rsidRPr="00F0460C" w:rsidRDefault="00000000" w:rsidP="000D4DA7">
      <w:pPr>
        <w:spacing w:after="200" w:line="240" w:lineRule="auto"/>
        <w:ind w:left="539" w:hanging="539"/>
        <w:rPr>
          <w:rFonts w:ascii="Book Antiqua" w:hAnsi="Book Antiqua"/>
          <w:sz w:val="24"/>
          <w:szCs w:val="24"/>
        </w:rPr>
      </w:pPr>
      <w:r w:rsidRPr="00F0460C">
        <w:rPr>
          <w:rFonts w:ascii="Book Antiqua" w:hAnsi="Book Antiqua"/>
          <w:sz w:val="24"/>
          <w:szCs w:val="24"/>
        </w:rPr>
        <w:t xml:space="preserve">Cindy, C. V. H., Nurhasanah, E., &amp; Triyadi, S. (2021). Analisis </w:t>
      </w:r>
      <w:r w:rsidR="000D4DA7" w:rsidRPr="00F0460C">
        <w:rPr>
          <w:rFonts w:ascii="Book Antiqua" w:hAnsi="Book Antiqua"/>
          <w:sz w:val="24"/>
          <w:szCs w:val="24"/>
        </w:rPr>
        <w:t>struktural dan nilai pendidikan karakter dalam nov</w:t>
      </w:r>
      <w:r w:rsidRPr="00F0460C">
        <w:rPr>
          <w:rFonts w:ascii="Book Antiqua" w:hAnsi="Book Antiqua"/>
          <w:sz w:val="24"/>
          <w:szCs w:val="24"/>
        </w:rPr>
        <w:t xml:space="preserve">el The Sun </w:t>
      </w:r>
      <w:proofErr w:type="spellStart"/>
      <w:r w:rsidR="00C03140">
        <w:rPr>
          <w:rFonts w:ascii="Book Antiqua" w:hAnsi="Book Antiqua"/>
          <w:sz w:val="24"/>
          <w:szCs w:val="24"/>
        </w:rPr>
        <w:t>o</w:t>
      </w:r>
      <w:r w:rsidRPr="00F0460C">
        <w:rPr>
          <w:rFonts w:ascii="Book Antiqua" w:hAnsi="Book Antiqua"/>
          <w:sz w:val="24"/>
          <w:szCs w:val="24"/>
        </w:rPr>
        <w:t>f</w:t>
      </w:r>
      <w:proofErr w:type="spellEnd"/>
      <w:r w:rsidRPr="00F0460C">
        <w:rPr>
          <w:rFonts w:ascii="Book Antiqua" w:hAnsi="Book Antiqua"/>
          <w:sz w:val="24"/>
          <w:szCs w:val="24"/>
        </w:rPr>
        <w:t xml:space="preserve"> The Rain </w:t>
      </w:r>
      <w:r w:rsidR="000D4DA7">
        <w:rPr>
          <w:rFonts w:ascii="Book Antiqua" w:hAnsi="Book Antiqua"/>
          <w:sz w:val="24"/>
          <w:szCs w:val="24"/>
        </w:rPr>
        <w:t>k</w:t>
      </w:r>
      <w:r w:rsidRPr="00F0460C">
        <w:rPr>
          <w:rFonts w:ascii="Book Antiqua" w:hAnsi="Book Antiqua"/>
          <w:sz w:val="24"/>
          <w:szCs w:val="24"/>
        </w:rPr>
        <w:t xml:space="preserve">arya Viona Prameswari. </w:t>
      </w:r>
      <w:r w:rsidRPr="000D4DA7">
        <w:rPr>
          <w:rFonts w:ascii="Book Antiqua" w:hAnsi="Book Antiqua"/>
          <w:i/>
          <w:iCs/>
          <w:sz w:val="24"/>
          <w:szCs w:val="24"/>
        </w:rPr>
        <w:t xml:space="preserve">Bahtera </w:t>
      </w:r>
      <w:r w:rsidR="000D4DA7" w:rsidRPr="000D4DA7">
        <w:rPr>
          <w:rFonts w:ascii="Book Antiqua" w:hAnsi="Book Antiqua"/>
          <w:i/>
          <w:iCs/>
          <w:sz w:val="24"/>
          <w:szCs w:val="24"/>
        </w:rPr>
        <w:t>Indonesia:</w:t>
      </w:r>
      <w:r w:rsidRPr="000D4DA7">
        <w:rPr>
          <w:rFonts w:ascii="Book Antiqua" w:hAnsi="Book Antiqua"/>
          <w:i/>
          <w:iCs/>
          <w:sz w:val="24"/>
          <w:szCs w:val="24"/>
        </w:rPr>
        <w:t xml:space="preserve"> Jurnal Penelitian Bahasa dan Sastra Indonesia, 6</w:t>
      </w:r>
      <w:r w:rsidRPr="00F0460C">
        <w:rPr>
          <w:rFonts w:ascii="Book Antiqua" w:hAnsi="Book Antiqua"/>
          <w:sz w:val="24"/>
          <w:szCs w:val="24"/>
        </w:rPr>
        <w:t xml:space="preserve">(2), 292-299. </w:t>
      </w:r>
      <w:hyperlink r:id="rId8" w:history="1">
        <w:r w:rsidR="00F0460C" w:rsidRPr="00D90841">
          <w:rPr>
            <w:rStyle w:val="Hyperlink"/>
            <w:rFonts w:ascii="Book Antiqua" w:hAnsi="Book Antiqua"/>
            <w:sz w:val="24"/>
            <w:szCs w:val="24"/>
          </w:rPr>
          <w:t>https://doi.org/10.31943/bi.v6i2.136</w:t>
        </w:r>
      </w:hyperlink>
      <w:r w:rsidR="000D4DA7">
        <w:rPr>
          <w:rFonts w:ascii="Book Antiqua" w:hAnsi="Book Antiqua"/>
          <w:sz w:val="24"/>
          <w:szCs w:val="24"/>
        </w:rPr>
        <w:t>.</w:t>
      </w:r>
    </w:p>
    <w:p w:rsidR="00203AD9" w:rsidRPr="00F0460C" w:rsidRDefault="00000000" w:rsidP="000D4DA7">
      <w:pPr>
        <w:spacing w:after="200" w:line="240" w:lineRule="auto"/>
        <w:ind w:left="539" w:hanging="539"/>
        <w:rPr>
          <w:rFonts w:ascii="Book Antiqua" w:hAnsi="Book Antiqua"/>
          <w:sz w:val="24"/>
          <w:szCs w:val="24"/>
        </w:rPr>
      </w:pPr>
      <w:r w:rsidRPr="00F0460C">
        <w:rPr>
          <w:rFonts w:ascii="Book Antiqua" w:hAnsi="Book Antiqua"/>
          <w:sz w:val="24"/>
          <w:szCs w:val="24"/>
        </w:rPr>
        <w:lastRenderedPageBreak/>
        <w:t xml:space="preserve">Indrawan, I. (2014). Pendidikan karakter dalam perspektif </w:t>
      </w:r>
      <w:r w:rsidR="000D4DA7">
        <w:rPr>
          <w:rFonts w:ascii="Book Antiqua" w:hAnsi="Book Antiqua"/>
          <w:sz w:val="24"/>
          <w:szCs w:val="24"/>
        </w:rPr>
        <w:t>I</w:t>
      </w:r>
      <w:r w:rsidRPr="00F0460C">
        <w:rPr>
          <w:rFonts w:ascii="Book Antiqua" w:hAnsi="Book Antiqua"/>
          <w:sz w:val="24"/>
          <w:szCs w:val="24"/>
        </w:rPr>
        <w:t xml:space="preserve">slam. </w:t>
      </w:r>
      <w:r w:rsidRPr="000D4DA7">
        <w:rPr>
          <w:rFonts w:ascii="Book Antiqua" w:hAnsi="Book Antiqua"/>
          <w:i/>
          <w:iCs/>
          <w:sz w:val="24"/>
          <w:szCs w:val="24"/>
        </w:rPr>
        <w:t xml:space="preserve">Al-Afkar: Manajemen </w:t>
      </w:r>
      <w:r w:rsidRPr="000D4DA7">
        <w:rPr>
          <w:rFonts w:ascii="Book Antiqua" w:hAnsi="Book Antiqua"/>
          <w:i/>
          <w:iCs/>
          <w:sz w:val="24"/>
          <w:szCs w:val="24"/>
        </w:rPr>
        <w:tab/>
      </w:r>
      <w:r w:rsidR="000D4DA7">
        <w:rPr>
          <w:rFonts w:ascii="Book Antiqua" w:hAnsi="Book Antiqua"/>
          <w:i/>
          <w:iCs/>
          <w:sz w:val="24"/>
          <w:szCs w:val="24"/>
        </w:rPr>
        <w:t>P</w:t>
      </w:r>
      <w:r w:rsidRPr="000D4DA7">
        <w:rPr>
          <w:rFonts w:ascii="Book Antiqua" w:hAnsi="Book Antiqua"/>
          <w:i/>
          <w:iCs/>
          <w:sz w:val="24"/>
          <w:szCs w:val="24"/>
        </w:rPr>
        <w:t>endidikan Islam</w:t>
      </w:r>
      <w:r w:rsidRPr="00F0460C">
        <w:rPr>
          <w:rFonts w:ascii="Book Antiqua" w:hAnsi="Book Antiqua"/>
          <w:sz w:val="24"/>
          <w:szCs w:val="24"/>
        </w:rPr>
        <w:t>, 2(1).</w:t>
      </w:r>
    </w:p>
    <w:p w:rsidR="00203AD9" w:rsidRPr="00F0460C" w:rsidRDefault="00000000" w:rsidP="000D4DA7">
      <w:pPr>
        <w:spacing w:after="200" w:line="240" w:lineRule="auto"/>
        <w:ind w:left="539" w:hanging="539"/>
        <w:rPr>
          <w:rFonts w:ascii="Book Antiqua" w:hAnsi="Book Antiqua"/>
          <w:sz w:val="24"/>
          <w:szCs w:val="24"/>
        </w:rPr>
      </w:pPr>
      <w:proofErr w:type="spellStart"/>
      <w:r w:rsidRPr="00F0460C">
        <w:rPr>
          <w:rFonts w:ascii="Book Antiqua" w:hAnsi="Book Antiqua"/>
          <w:sz w:val="24"/>
          <w:szCs w:val="24"/>
        </w:rPr>
        <w:t>Moleong</w:t>
      </w:r>
      <w:proofErr w:type="spellEnd"/>
      <w:r w:rsidRPr="00F0460C">
        <w:rPr>
          <w:rFonts w:ascii="Book Antiqua" w:hAnsi="Book Antiqua"/>
          <w:sz w:val="24"/>
          <w:szCs w:val="24"/>
        </w:rPr>
        <w:t xml:space="preserve">, L. </w:t>
      </w:r>
      <w:r w:rsidR="000D4DA7">
        <w:rPr>
          <w:rFonts w:ascii="Book Antiqua" w:hAnsi="Book Antiqua"/>
          <w:sz w:val="24"/>
          <w:szCs w:val="24"/>
        </w:rPr>
        <w:t>(</w:t>
      </w:r>
      <w:r w:rsidRPr="00F0460C">
        <w:rPr>
          <w:rFonts w:ascii="Book Antiqua" w:hAnsi="Book Antiqua"/>
          <w:sz w:val="24"/>
          <w:szCs w:val="24"/>
        </w:rPr>
        <w:t>2004</w:t>
      </w:r>
      <w:r w:rsidR="000D4DA7">
        <w:rPr>
          <w:rFonts w:ascii="Book Antiqua" w:hAnsi="Book Antiqua"/>
          <w:sz w:val="24"/>
          <w:szCs w:val="24"/>
        </w:rPr>
        <w:t>)</w:t>
      </w:r>
      <w:r w:rsidRPr="00F0460C">
        <w:rPr>
          <w:rFonts w:ascii="Book Antiqua" w:hAnsi="Book Antiqua"/>
          <w:sz w:val="24"/>
          <w:szCs w:val="24"/>
        </w:rPr>
        <w:t xml:space="preserve">. </w:t>
      </w:r>
      <w:r w:rsidRPr="000D4DA7">
        <w:rPr>
          <w:rFonts w:ascii="Book Antiqua" w:hAnsi="Book Antiqua"/>
          <w:i/>
          <w:iCs/>
          <w:sz w:val="24"/>
          <w:szCs w:val="24"/>
        </w:rPr>
        <w:t xml:space="preserve">Metodologi </w:t>
      </w:r>
      <w:r w:rsidR="000D4DA7" w:rsidRPr="000D4DA7">
        <w:rPr>
          <w:rFonts w:ascii="Book Antiqua" w:hAnsi="Book Antiqua"/>
          <w:i/>
          <w:iCs/>
          <w:sz w:val="24"/>
          <w:szCs w:val="24"/>
        </w:rPr>
        <w:t>p</w:t>
      </w:r>
      <w:r w:rsidRPr="000D4DA7">
        <w:rPr>
          <w:rFonts w:ascii="Book Antiqua" w:hAnsi="Book Antiqua"/>
          <w:i/>
          <w:iCs/>
          <w:sz w:val="24"/>
          <w:szCs w:val="24"/>
        </w:rPr>
        <w:t xml:space="preserve">enelitian </w:t>
      </w:r>
      <w:r w:rsidR="000D4DA7" w:rsidRPr="000D4DA7">
        <w:rPr>
          <w:rFonts w:ascii="Book Antiqua" w:hAnsi="Book Antiqua"/>
          <w:i/>
          <w:iCs/>
          <w:sz w:val="24"/>
          <w:szCs w:val="24"/>
        </w:rPr>
        <w:t>k</w:t>
      </w:r>
      <w:r w:rsidRPr="000D4DA7">
        <w:rPr>
          <w:rFonts w:ascii="Book Antiqua" w:hAnsi="Book Antiqua"/>
          <w:i/>
          <w:iCs/>
          <w:sz w:val="24"/>
          <w:szCs w:val="24"/>
        </w:rPr>
        <w:t>ualitatif</w:t>
      </w:r>
      <w:r w:rsidRPr="00F0460C">
        <w:rPr>
          <w:rFonts w:ascii="Book Antiqua" w:hAnsi="Book Antiqua"/>
          <w:sz w:val="24"/>
          <w:szCs w:val="24"/>
        </w:rPr>
        <w:t xml:space="preserve">. Bandung: </w:t>
      </w:r>
      <w:proofErr w:type="spellStart"/>
      <w:r w:rsidRPr="00F0460C">
        <w:rPr>
          <w:rFonts w:ascii="Book Antiqua" w:hAnsi="Book Antiqua"/>
          <w:sz w:val="24"/>
          <w:szCs w:val="24"/>
        </w:rPr>
        <w:t>Remadja</w:t>
      </w:r>
      <w:proofErr w:type="spellEnd"/>
      <w:r w:rsidRPr="00F0460C">
        <w:rPr>
          <w:rFonts w:ascii="Book Antiqua" w:hAnsi="Book Antiqua"/>
          <w:sz w:val="24"/>
          <w:szCs w:val="24"/>
        </w:rPr>
        <w:t xml:space="preserve"> </w:t>
      </w:r>
      <w:proofErr w:type="spellStart"/>
      <w:r w:rsidRPr="00F0460C">
        <w:rPr>
          <w:rFonts w:ascii="Book Antiqua" w:hAnsi="Book Antiqua"/>
          <w:sz w:val="24"/>
          <w:szCs w:val="24"/>
        </w:rPr>
        <w:t>Rosdakarya</w:t>
      </w:r>
      <w:proofErr w:type="spellEnd"/>
      <w:r w:rsidR="000D4DA7">
        <w:rPr>
          <w:rFonts w:ascii="Book Antiqua" w:hAnsi="Book Antiqua"/>
          <w:sz w:val="24"/>
          <w:szCs w:val="24"/>
        </w:rPr>
        <w:t>.</w:t>
      </w:r>
    </w:p>
    <w:p w:rsidR="00203AD9" w:rsidRPr="00F0460C" w:rsidRDefault="00000000" w:rsidP="000D4DA7">
      <w:pPr>
        <w:spacing w:after="200" w:line="240" w:lineRule="auto"/>
        <w:ind w:left="539" w:hanging="539"/>
        <w:rPr>
          <w:rFonts w:ascii="Book Antiqua" w:hAnsi="Book Antiqua"/>
          <w:sz w:val="24"/>
          <w:szCs w:val="24"/>
        </w:rPr>
      </w:pPr>
      <w:proofErr w:type="spellStart"/>
      <w:r w:rsidRPr="00F0460C">
        <w:rPr>
          <w:rFonts w:ascii="Book Antiqua" w:hAnsi="Book Antiqua"/>
          <w:sz w:val="24"/>
          <w:szCs w:val="24"/>
        </w:rPr>
        <w:t>Nurgiyantoro</w:t>
      </w:r>
      <w:proofErr w:type="spellEnd"/>
      <w:r w:rsidRPr="00F0460C">
        <w:rPr>
          <w:rFonts w:ascii="Book Antiqua" w:hAnsi="Book Antiqua"/>
          <w:sz w:val="24"/>
          <w:szCs w:val="24"/>
        </w:rPr>
        <w:t xml:space="preserve">, B. </w:t>
      </w:r>
      <w:r w:rsidR="000D4DA7">
        <w:rPr>
          <w:rFonts w:ascii="Book Antiqua" w:hAnsi="Book Antiqua"/>
          <w:sz w:val="24"/>
          <w:szCs w:val="24"/>
        </w:rPr>
        <w:t>(</w:t>
      </w:r>
      <w:r w:rsidRPr="00F0460C">
        <w:rPr>
          <w:rFonts w:ascii="Book Antiqua" w:hAnsi="Book Antiqua"/>
          <w:sz w:val="24"/>
          <w:szCs w:val="24"/>
        </w:rPr>
        <w:t>2015</w:t>
      </w:r>
      <w:r w:rsidR="000D4DA7">
        <w:rPr>
          <w:rFonts w:ascii="Book Antiqua" w:hAnsi="Book Antiqua"/>
          <w:sz w:val="24"/>
          <w:szCs w:val="24"/>
        </w:rPr>
        <w:t>)</w:t>
      </w:r>
      <w:r w:rsidRPr="00F0460C">
        <w:rPr>
          <w:rFonts w:ascii="Book Antiqua" w:hAnsi="Book Antiqua"/>
          <w:sz w:val="24"/>
          <w:szCs w:val="24"/>
        </w:rPr>
        <w:t xml:space="preserve">. </w:t>
      </w:r>
      <w:r w:rsidRPr="000D4DA7">
        <w:rPr>
          <w:rFonts w:ascii="Book Antiqua" w:hAnsi="Book Antiqua"/>
          <w:i/>
          <w:iCs/>
          <w:sz w:val="24"/>
          <w:szCs w:val="24"/>
        </w:rPr>
        <w:t xml:space="preserve">Teori </w:t>
      </w:r>
      <w:r w:rsidR="000D4DA7" w:rsidRPr="000D4DA7">
        <w:rPr>
          <w:rFonts w:ascii="Book Antiqua" w:hAnsi="Book Antiqua"/>
          <w:i/>
          <w:iCs/>
          <w:sz w:val="24"/>
          <w:szCs w:val="24"/>
        </w:rPr>
        <w:t>p</w:t>
      </w:r>
      <w:r w:rsidRPr="000D4DA7">
        <w:rPr>
          <w:rFonts w:ascii="Book Antiqua" w:hAnsi="Book Antiqua"/>
          <w:i/>
          <w:iCs/>
          <w:sz w:val="24"/>
          <w:szCs w:val="24"/>
        </w:rPr>
        <w:t xml:space="preserve">engkajian </w:t>
      </w:r>
      <w:r w:rsidR="000D4DA7" w:rsidRPr="000D4DA7">
        <w:rPr>
          <w:rFonts w:ascii="Book Antiqua" w:hAnsi="Book Antiqua"/>
          <w:i/>
          <w:iCs/>
          <w:sz w:val="24"/>
          <w:szCs w:val="24"/>
        </w:rPr>
        <w:t>f</w:t>
      </w:r>
      <w:r w:rsidRPr="000D4DA7">
        <w:rPr>
          <w:rFonts w:ascii="Book Antiqua" w:hAnsi="Book Antiqua"/>
          <w:i/>
          <w:iCs/>
          <w:sz w:val="24"/>
          <w:szCs w:val="24"/>
        </w:rPr>
        <w:t>iksi</w:t>
      </w:r>
      <w:r w:rsidRPr="00F0460C">
        <w:rPr>
          <w:rFonts w:ascii="Book Antiqua" w:hAnsi="Book Antiqua"/>
          <w:sz w:val="24"/>
          <w:szCs w:val="24"/>
        </w:rPr>
        <w:t xml:space="preserve">. Yogyakarta: Gajah Mada </w:t>
      </w:r>
      <w:proofErr w:type="spellStart"/>
      <w:r w:rsidRPr="00F0460C">
        <w:rPr>
          <w:rFonts w:ascii="Book Antiqua" w:hAnsi="Book Antiqua"/>
          <w:sz w:val="24"/>
          <w:szCs w:val="24"/>
        </w:rPr>
        <w:t>Univerity</w:t>
      </w:r>
      <w:proofErr w:type="spellEnd"/>
      <w:r w:rsidRPr="00F0460C">
        <w:rPr>
          <w:rFonts w:ascii="Book Antiqua" w:hAnsi="Book Antiqua"/>
          <w:sz w:val="24"/>
          <w:szCs w:val="24"/>
        </w:rPr>
        <w:t xml:space="preserve"> </w:t>
      </w:r>
      <w:proofErr w:type="spellStart"/>
      <w:r w:rsidRPr="00F0460C">
        <w:rPr>
          <w:rFonts w:ascii="Book Antiqua" w:hAnsi="Book Antiqua"/>
          <w:sz w:val="24"/>
          <w:szCs w:val="24"/>
        </w:rPr>
        <w:t>Press</w:t>
      </w:r>
      <w:proofErr w:type="spellEnd"/>
      <w:r w:rsidR="000D4DA7">
        <w:rPr>
          <w:rFonts w:ascii="Book Antiqua" w:hAnsi="Book Antiqua"/>
          <w:sz w:val="24"/>
          <w:szCs w:val="24"/>
        </w:rPr>
        <w:t>.</w:t>
      </w:r>
    </w:p>
    <w:p w:rsidR="00203AD9" w:rsidRPr="000D4DA7" w:rsidRDefault="00000000" w:rsidP="000D4DA7">
      <w:pPr>
        <w:spacing w:after="200" w:line="240" w:lineRule="auto"/>
        <w:ind w:left="539" w:hanging="539"/>
        <w:rPr>
          <w:rFonts w:ascii="Book Antiqua" w:hAnsi="Book Antiqua"/>
          <w:i/>
          <w:iCs/>
          <w:sz w:val="24"/>
          <w:szCs w:val="24"/>
        </w:rPr>
      </w:pPr>
      <w:proofErr w:type="spellStart"/>
      <w:r w:rsidRPr="00F0460C">
        <w:rPr>
          <w:rFonts w:ascii="Book Antiqua" w:hAnsi="Book Antiqua"/>
          <w:sz w:val="24"/>
          <w:szCs w:val="24"/>
        </w:rPr>
        <w:t>Omeri</w:t>
      </w:r>
      <w:proofErr w:type="spellEnd"/>
      <w:r w:rsidRPr="00F0460C">
        <w:rPr>
          <w:rFonts w:ascii="Book Antiqua" w:hAnsi="Book Antiqua"/>
          <w:sz w:val="24"/>
          <w:szCs w:val="24"/>
        </w:rPr>
        <w:t xml:space="preserve">, N. (2015). Pentingnya pendidikan karakter dalam dunia pendidikan. </w:t>
      </w:r>
      <w:r w:rsidRPr="000D4DA7">
        <w:rPr>
          <w:rFonts w:ascii="Book Antiqua" w:hAnsi="Book Antiqua"/>
          <w:i/>
          <w:iCs/>
          <w:sz w:val="24"/>
          <w:szCs w:val="24"/>
        </w:rPr>
        <w:t>Manajer Pendidikan: Jurnal Ilmiah Manajemen Pendidikan Program Pascasarjana, 9</w:t>
      </w:r>
      <w:r w:rsidRPr="00F0460C">
        <w:rPr>
          <w:rFonts w:ascii="Book Antiqua" w:hAnsi="Book Antiqua"/>
          <w:sz w:val="24"/>
          <w:szCs w:val="24"/>
        </w:rPr>
        <w:t>(3).</w:t>
      </w:r>
      <w:r w:rsidR="000D4DA7">
        <w:rPr>
          <w:rFonts w:ascii="Book Antiqua" w:hAnsi="Book Antiqua"/>
          <w:sz w:val="24"/>
          <w:szCs w:val="24"/>
        </w:rPr>
        <w:t xml:space="preserve"> </w:t>
      </w:r>
      <w:hyperlink r:id="rId9" w:history="1">
        <w:r w:rsidR="000D4DA7" w:rsidRPr="00D90841">
          <w:rPr>
            <w:rStyle w:val="Hyperlink"/>
            <w:rFonts w:ascii="Book Antiqua" w:hAnsi="Book Antiqua"/>
            <w:sz w:val="24"/>
            <w:szCs w:val="24"/>
          </w:rPr>
          <w:t>https://doi.org/10.33369/mapen.v9i3.1145</w:t>
        </w:r>
      </w:hyperlink>
    </w:p>
    <w:p w:rsidR="00203AD9" w:rsidRPr="00F0460C" w:rsidRDefault="00000000" w:rsidP="000D4DA7">
      <w:pPr>
        <w:spacing w:after="200" w:line="240" w:lineRule="auto"/>
        <w:ind w:left="539" w:hanging="539"/>
        <w:rPr>
          <w:rFonts w:ascii="Book Antiqua" w:hAnsi="Book Antiqua"/>
          <w:sz w:val="24"/>
          <w:szCs w:val="24"/>
        </w:rPr>
      </w:pPr>
      <w:r w:rsidRPr="00F0460C">
        <w:rPr>
          <w:rFonts w:ascii="Book Antiqua" w:hAnsi="Book Antiqua"/>
          <w:sz w:val="24"/>
          <w:szCs w:val="24"/>
        </w:rPr>
        <w:t>Robert, E</w:t>
      </w:r>
      <w:r w:rsidR="000D4DA7">
        <w:rPr>
          <w:rFonts w:ascii="Book Antiqua" w:hAnsi="Book Antiqua"/>
          <w:sz w:val="24"/>
          <w:szCs w:val="24"/>
        </w:rPr>
        <w:t>. V</w:t>
      </w:r>
      <w:r w:rsidRPr="00F0460C">
        <w:rPr>
          <w:rFonts w:ascii="Book Antiqua" w:hAnsi="Book Antiqua"/>
          <w:sz w:val="24"/>
          <w:szCs w:val="24"/>
        </w:rPr>
        <w:t xml:space="preserve">. </w:t>
      </w:r>
      <w:r w:rsidR="000D4DA7">
        <w:rPr>
          <w:rFonts w:ascii="Book Antiqua" w:hAnsi="Book Antiqua"/>
          <w:sz w:val="24"/>
          <w:szCs w:val="24"/>
        </w:rPr>
        <w:t>(</w:t>
      </w:r>
      <w:r w:rsidRPr="00F0460C">
        <w:rPr>
          <w:rFonts w:ascii="Book Antiqua" w:hAnsi="Book Antiqua"/>
          <w:sz w:val="24"/>
          <w:szCs w:val="24"/>
        </w:rPr>
        <w:t>1983</w:t>
      </w:r>
      <w:r w:rsidR="000D4DA7">
        <w:rPr>
          <w:rFonts w:ascii="Book Antiqua" w:hAnsi="Book Antiqua"/>
          <w:sz w:val="24"/>
          <w:szCs w:val="24"/>
        </w:rPr>
        <w:t>)</w:t>
      </w:r>
      <w:r w:rsidRPr="00F0460C">
        <w:rPr>
          <w:rFonts w:ascii="Book Antiqua" w:hAnsi="Book Antiqua"/>
          <w:sz w:val="24"/>
          <w:szCs w:val="24"/>
        </w:rPr>
        <w:t xml:space="preserve">. </w:t>
      </w:r>
      <w:proofErr w:type="spellStart"/>
      <w:r w:rsidRPr="000D4DA7">
        <w:rPr>
          <w:rFonts w:ascii="Book Antiqua" w:hAnsi="Book Antiqua"/>
          <w:i/>
          <w:iCs/>
          <w:sz w:val="24"/>
          <w:szCs w:val="24"/>
        </w:rPr>
        <w:t>Writing</w:t>
      </w:r>
      <w:proofErr w:type="spellEnd"/>
      <w:r w:rsidRPr="000D4DA7">
        <w:rPr>
          <w:rFonts w:ascii="Book Antiqua" w:hAnsi="Book Antiqua"/>
          <w:i/>
          <w:iCs/>
          <w:sz w:val="24"/>
          <w:szCs w:val="24"/>
        </w:rPr>
        <w:t xml:space="preserve"> </w:t>
      </w:r>
      <w:proofErr w:type="spellStart"/>
      <w:r w:rsidR="000D4DA7">
        <w:rPr>
          <w:rFonts w:ascii="Book Antiqua" w:hAnsi="Book Antiqua"/>
          <w:i/>
          <w:iCs/>
          <w:sz w:val="24"/>
          <w:szCs w:val="24"/>
        </w:rPr>
        <w:t>t</w:t>
      </w:r>
      <w:r w:rsidRPr="000D4DA7">
        <w:rPr>
          <w:rFonts w:ascii="Book Antiqua" w:hAnsi="Book Antiqua"/>
          <w:i/>
          <w:iCs/>
          <w:sz w:val="24"/>
          <w:szCs w:val="24"/>
        </w:rPr>
        <w:t>hemes</w:t>
      </w:r>
      <w:proofErr w:type="spellEnd"/>
      <w:r w:rsidRPr="000D4DA7">
        <w:rPr>
          <w:rFonts w:ascii="Book Antiqua" w:hAnsi="Book Antiqua"/>
          <w:i/>
          <w:iCs/>
          <w:sz w:val="24"/>
          <w:szCs w:val="24"/>
        </w:rPr>
        <w:t xml:space="preserve"> </w:t>
      </w:r>
      <w:proofErr w:type="spellStart"/>
      <w:r w:rsidRPr="000D4DA7">
        <w:rPr>
          <w:rFonts w:ascii="Book Antiqua" w:hAnsi="Book Antiqua"/>
          <w:i/>
          <w:iCs/>
          <w:sz w:val="24"/>
          <w:szCs w:val="24"/>
        </w:rPr>
        <w:t>about</w:t>
      </w:r>
      <w:proofErr w:type="spellEnd"/>
      <w:r w:rsidRPr="000D4DA7">
        <w:rPr>
          <w:rFonts w:ascii="Book Antiqua" w:hAnsi="Book Antiqua"/>
          <w:i/>
          <w:iCs/>
          <w:sz w:val="24"/>
          <w:szCs w:val="24"/>
        </w:rPr>
        <w:t xml:space="preserve"> </w:t>
      </w:r>
      <w:proofErr w:type="spellStart"/>
      <w:r w:rsidR="000D4DA7">
        <w:rPr>
          <w:rFonts w:ascii="Book Antiqua" w:hAnsi="Book Antiqua"/>
          <w:i/>
          <w:iCs/>
          <w:sz w:val="24"/>
          <w:szCs w:val="24"/>
        </w:rPr>
        <w:t>l</w:t>
      </w:r>
      <w:r w:rsidRPr="000D4DA7">
        <w:rPr>
          <w:rFonts w:ascii="Book Antiqua" w:hAnsi="Book Antiqua"/>
          <w:i/>
          <w:iCs/>
          <w:sz w:val="24"/>
          <w:szCs w:val="24"/>
        </w:rPr>
        <w:t>iterature</w:t>
      </w:r>
      <w:proofErr w:type="spellEnd"/>
      <w:r w:rsidRPr="00F0460C">
        <w:rPr>
          <w:rFonts w:ascii="Book Antiqua" w:hAnsi="Book Antiqua"/>
          <w:sz w:val="24"/>
          <w:szCs w:val="24"/>
        </w:rPr>
        <w:t xml:space="preserve">. New </w:t>
      </w:r>
      <w:proofErr w:type="spellStart"/>
      <w:r w:rsidRPr="00F0460C">
        <w:rPr>
          <w:rFonts w:ascii="Book Antiqua" w:hAnsi="Book Antiqua"/>
          <w:sz w:val="24"/>
          <w:szCs w:val="24"/>
        </w:rPr>
        <w:t>Jersey</w:t>
      </w:r>
      <w:proofErr w:type="spellEnd"/>
      <w:r w:rsidR="000D4DA7">
        <w:rPr>
          <w:rFonts w:ascii="Book Antiqua" w:hAnsi="Book Antiqua"/>
          <w:sz w:val="24"/>
          <w:szCs w:val="24"/>
        </w:rPr>
        <w:t>:</w:t>
      </w:r>
      <w:r w:rsidRPr="00F0460C">
        <w:rPr>
          <w:rFonts w:ascii="Book Antiqua" w:hAnsi="Book Antiqua"/>
          <w:sz w:val="24"/>
          <w:szCs w:val="24"/>
        </w:rPr>
        <w:t xml:space="preserve"> </w:t>
      </w:r>
      <w:proofErr w:type="spellStart"/>
      <w:r w:rsidRPr="00F0460C">
        <w:rPr>
          <w:rFonts w:ascii="Book Antiqua" w:hAnsi="Book Antiqua"/>
          <w:sz w:val="24"/>
          <w:szCs w:val="24"/>
        </w:rPr>
        <w:t>Prentice</w:t>
      </w:r>
      <w:proofErr w:type="spellEnd"/>
      <w:r w:rsidRPr="00F0460C">
        <w:rPr>
          <w:rFonts w:ascii="Book Antiqua" w:hAnsi="Book Antiqua"/>
          <w:sz w:val="24"/>
          <w:szCs w:val="24"/>
        </w:rPr>
        <w:t xml:space="preserve"> </w:t>
      </w:r>
      <w:proofErr w:type="spellStart"/>
      <w:r w:rsidRPr="00F0460C">
        <w:rPr>
          <w:rFonts w:ascii="Book Antiqua" w:hAnsi="Book Antiqua"/>
          <w:sz w:val="24"/>
          <w:szCs w:val="24"/>
        </w:rPr>
        <w:t>Hall</w:t>
      </w:r>
      <w:proofErr w:type="spellEnd"/>
      <w:r w:rsidRPr="00F0460C">
        <w:rPr>
          <w:rFonts w:ascii="Book Antiqua" w:hAnsi="Book Antiqua"/>
          <w:sz w:val="24"/>
          <w:szCs w:val="24"/>
        </w:rPr>
        <w:t xml:space="preserve"> </w:t>
      </w:r>
      <w:proofErr w:type="spellStart"/>
      <w:r w:rsidR="000D4DA7">
        <w:rPr>
          <w:rFonts w:ascii="Book Antiqua" w:hAnsi="Book Antiqua"/>
          <w:sz w:val="24"/>
          <w:szCs w:val="24"/>
        </w:rPr>
        <w:t>I</w:t>
      </w:r>
      <w:r w:rsidRPr="00F0460C">
        <w:rPr>
          <w:rFonts w:ascii="Book Antiqua" w:hAnsi="Book Antiqua"/>
          <w:sz w:val="24"/>
          <w:szCs w:val="24"/>
        </w:rPr>
        <w:t>nc</w:t>
      </w:r>
      <w:proofErr w:type="spellEnd"/>
      <w:r w:rsidR="000D4DA7">
        <w:rPr>
          <w:rFonts w:ascii="Book Antiqua" w:hAnsi="Book Antiqua"/>
          <w:sz w:val="24"/>
          <w:szCs w:val="24"/>
        </w:rPr>
        <w:t>.</w:t>
      </w:r>
    </w:p>
    <w:p w:rsidR="00203AD9" w:rsidRPr="00F0460C" w:rsidRDefault="00000000" w:rsidP="000D4DA7">
      <w:pPr>
        <w:spacing w:after="200" w:line="240" w:lineRule="auto"/>
        <w:ind w:left="539" w:hanging="539"/>
        <w:rPr>
          <w:rFonts w:ascii="Book Antiqua" w:hAnsi="Book Antiqua"/>
          <w:sz w:val="24"/>
          <w:szCs w:val="24"/>
        </w:rPr>
      </w:pPr>
      <w:r w:rsidRPr="00F0460C">
        <w:rPr>
          <w:rFonts w:ascii="Book Antiqua" w:hAnsi="Book Antiqua"/>
          <w:sz w:val="24"/>
          <w:szCs w:val="24"/>
        </w:rPr>
        <w:t xml:space="preserve">Santosa </w:t>
      </w:r>
      <w:r w:rsidR="000D4DA7">
        <w:rPr>
          <w:rFonts w:ascii="Book Antiqua" w:hAnsi="Book Antiqua"/>
          <w:sz w:val="24"/>
          <w:szCs w:val="24"/>
        </w:rPr>
        <w:t>&amp;</w:t>
      </w:r>
      <w:r w:rsidRPr="00F0460C">
        <w:rPr>
          <w:rFonts w:ascii="Book Antiqua" w:hAnsi="Book Antiqua"/>
          <w:sz w:val="24"/>
          <w:szCs w:val="24"/>
        </w:rPr>
        <w:t xml:space="preserve"> Wahyuningtyas. </w:t>
      </w:r>
      <w:r w:rsidR="000D4DA7">
        <w:rPr>
          <w:rFonts w:ascii="Book Antiqua" w:hAnsi="Book Antiqua"/>
          <w:sz w:val="24"/>
          <w:szCs w:val="24"/>
        </w:rPr>
        <w:t>(</w:t>
      </w:r>
      <w:r w:rsidRPr="00F0460C">
        <w:rPr>
          <w:rFonts w:ascii="Book Antiqua" w:hAnsi="Book Antiqua"/>
          <w:sz w:val="24"/>
          <w:szCs w:val="24"/>
        </w:rPr>
        <w:t>2010</w:t>
      </w:r>
      <w:r w:rsidR="000D4DA7">
        <w:rPr>
          <w:rFonts w:ascii="Book Antiqua" w:hAnsi="Book Antiqua"/>
          <w:sz w:val="24"/>
          <w:szCs w:val="24"/>
        </w:rPr>
        <w:t>)</w:t>
      </w:r>
      <w:r w:rsidRPr="00F0460C">
        <w:rPr>
          <w:rFonts w:ascii="Book Antiqua" w:hAnsi="Book Antiqua"/>
          <w:sz w:val="24"/>
          <w:szCs w:val="24"/>
        </w:rPr>
        <w:t xml:space="preserve">. </w:t>
      </w:r>
      <w:r w:rsidRPr="000D4DA7">
        <w:rPr>
          <w:rFonts w:ascii="Book Antiqua" w:hAnsi="Book Antiqua"/>
          <w:i/>
          <w:iCs/>
          <w:sz w:val="24"/>
          <w:szCs w:val="24"/>
        </w:rPr>
        <w:t>Pengantar Apresiasi Prosa</w:t>
      </w:r>
      <w:r w:rsidR="000D4DA7">
        <w:rPr>
          <w:rFonts w:ascii="Book Antiqua" w:hAnsi="Book Antiqua"/>
          <w:sz w:val="24"/>
          <w:szCs w:val="24"/>
        </w:rPr>
        <w:t>.</w:t>
      </w:r>
      <w:r w:rsidRPr="00F0460C">
        <w:rPr>
          <w:rFonts w:ascii="Book Antiqua" w:hAnsi="Book Antiqua"/>
          <w:sz w:val="24"/>
          <w:szCs w:val="24"/>
        </w:rPr>
        <w:t xml:space="preserve"> </w:t>
      </w:r>
      <w:proofErr w:type="spellStart"/>
      <w:r w:rsidRPr="00F0460C">
        <w:rPr>
          <w:rFonts w:ascii="Book Antiqua" w:hAnsi="Book Antiqua"/>
          <w:sz w:val="24"/>
          <w:szCs w:val="24"/>
        </w:rPr>
        <w:t>Suricata</w:t>
      </w:r>
      <w:proofErr w:type="spellEnd"/>
      <w:r w:rsidRPr="00F0460C">
        <w:rPr>
          <w:rFonts w:ascii="Book Antiqua" w:hAnsi="Book Antiqua"/>
          <w:sz w:val="24"/>
          <w:szCs w:val="24"/>
        </w:rPr>
        <w:t xml:space="preserve"> </w:t>
      </w:r>
      <w:proofErr w:type="spellStart"/>
      <w:r w:rsidRPr="00F0460C">
        <w:rPr>
          <w:rFonts w:ascii="Book Antiqua" w:hAnsi="Book Antiqua"/>
          <w:sz w:val="24"/>
          <w:szCs w:val="24"/>
        </w:rPr>
        <w:t>Yome</w:t>
      </w:r>
      <w:proofErr w:type="spellEnd"/>
      <w:r w:rsidRPr="00F0460C">
        <w:rPr>
          <w:rFonts w:ascii="Book Antiqua" w:hAnsi="Book Antiqua"/>
          <w:sz w:val="24"/>
          <w:szCs w:val="24"/>
        </w:rPr>
        <w:t xml:space="preserve"> Pustaka</w:t>
      </w:r>
      <w:r w:rsidR="000D4DA7">
        <w:rPr>
          <w:rFonts w:ascii="Book Antiqua" w:hAnsi="Book Antiqua"/>
          <w:sz w:val="24"/>
          <w:szCs w:val="24"/>
        </w:rPr>
        <w:t>.</w:t>
      </w:r>
    </w:p>
    <w:sectPr w:rsidR="00203AD9" w:rsidRPr="00F0460C">
      <w:headerReference w:type="default" r:id="rId10"/>
      <w:footerReference w:type="default" r:id="rId11"/>
      <w:headerReference w:type="first" r:id="rId12"/>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221" w:rsidRPr="00F0460C" w:rsidRDefault="00C92221">
      <w:pPr>
        <w:spacing w:line="240" w:lineRule="auto"/>
      </w:pPr>
      <w:r w:rsidRPr="00F0460C">
        <w:separator/>
      </w:r>
    </w:p>
  </w:endnote>
  <w:endnote w:type="continuationSeparator" w:id="0">
    <w:p w:rsidR="00C92221" w:rsidRPr="00F0460C" w:rsidRDefault="00C92221">
      <w:pPr>
        <w:spacing w:line="240" w:lineRule="auto"/>
      </w:pPr>
      <w:r w:rsidRPr="00F04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altName w:val="Times New Roman"/>
    <w:charset w:val="00"/>
    <w:family w:val="auto"/>
    <w:pitch w:val="variable"/>
    <w:sig w:usb0="00000001" w:usb1="4000004B" w:usb2="00000000" w:usb3="00000000" w:csb0="00000193" w:csb1="00000000"/>
  </w:font>
  <w:font w:name="Book Antiqua">
    <w:altName w:val="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D9" w:rsidRPr="00F0460C" w:rsidRDefault="00F0460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20E900B1" wp14:editId="25CC38A8">
              <wp:simplePos x="0" y="0"/>
              <wp:positionH relativeFrom="column">
                <wp:posOffset>1</wp:posOffset>
              </wp:positionH>
              <wp:positionV relativeFrom="paragraph">
                <wp:posOffset>0</wp:posOffset>
              </wp:positionV>
              <wp:extent cx="5715000" cy="0"/>
              <wp:effectExtent l="0" t="19050" r="19050" b="19050"/>
              <wp:wrapNone/>
              <wp:docPr id="1120533075"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59580B"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3pAEAAJkDAAAOAAAAZHJzL2Uyb0RvYy54bWysU9uO0zAQfUfiHyy/UyeVy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" strokecolor="black [3040]" strokeweight="2.25pt"/>
          </w:pict>
        </mc:Fallback>
      </mc:AlternateContent>
    </w:r>
    <w:r w:rsidRPr="00F0460C">
      <w:rPr>
        <w:rFonts w:ascii="Book Antiqua" w:eastAsia="Book Antiqua" w:hAnsi="Book Antiqua" w:cs="Book Antiqua"/>
        <w:color w:val="000000"/>
        <w:sz w:val="18"/>
        <w:szCs w:val="18"/>
      </w:rPr>
      <w:t>Bojonegoro, 15 Mei 2025</w:t>
    </w:r>
    <w:r w:rsidRPr="00F0460C">
      <w:rPr>
        <w:rFonts w:ascii="Book Antiqua" w:eastAsia="Book Antiqua" w:hAnsi="Book Antiqua" w:cs="Book Antiqua"/>
        <w:color w:val="000000"/>
      </w:rPr>
      <w:tab/>
    </w:r>
    <w:r w:rsidRPr="00F0460C">
      <w:rPr>
        <w:rFonts w:ascii="Book Antiqua" w:eastAsia="Book Antiqua" w:hAnsi="Book Antiqua" w:cs="Book Antiqua"/>
        <w:color w:val="000000"/>
        <w:sz w:val="18"/>
        <w:szCs w:val="18"/>
      </w:rPr>
      <w:fldChar w:fldCharType="begin"/>
    </w:r>
    <w:r w:rsidRPr="00F0460C">
      <w:rPr>
        <w:rFonts w:ascii="Book Antiqua" w:eastAsia="Book Antiqua" w:hAnsi="Book Antiqua" w:cs="Book Antiqua"/>
        <w:color w:val="000000"/>
        <w:sz w:val="18"/>
        <w:szCs w:val="18"/>
      </w:rPr>
      <w:instrText>PAGE</w:instrText>
    </w:r>
    <w:r w:rsidRPr="00F0460C">
      <w:rPr>
        <w:rFonts w:ascii="Book Antiqua" w:eastAsia="Book Antiqua" w:hAnsi="Book Antiqua" w:cs="Book Antiqua"/>
        <w:color w:val="000000"/>
        <w:sz w:val="18"/>
        <w:szCs w:val="18"/>
      </w:rPr>
      <w:fldChar w:fldCharType="separate"/>
    </w:r>
    <w:r w:rsidRPr="00F0460C">
      <w:rPr>
        <w:rFonts w:ascii="Book Antiqua" w:eastAsia="Book Antiqua" w:hAnsi="Book Antiqua" w:cs="Book Antiqua"/>
        <w:color w:val="000000"/>
        <w:sz w:val="18"/>
        <w:szCs w:val="18"/>
      </w:rPr>
      <w:t>5</w:t>
    </w:r>
    <w:r w:rsidRPr="00F0460C">
      <w:rPr>
        <w:rFonts w:ascii="Book Antiqua" w:eastAsia="Book Antiqua" w:hAnsi="Book Antiqua" w:cs="Book Antiqua"/>
        <w:color w:val="000000"/>
        <w:sz w:val="18"/>
        <w:szCs w:val="18"/>
      </w:rPr>
      <w:fldChar w:fldCharType="end"/>
    </w:r>
    <w:r w:rsidRPr="00F0460C">
      <w:rPr>
        <w:rFonts w:ascii="Book Antiqua" w:eastAsia="Book Antiqua" w:hAnsi="Book Antiqua" w:cs="Book Antiqua"/>
        <w:color w:val="000000"/>
      </w:rPr>
      <w:tab/>
    </w:r>
    <w:r w:rsidRPr="00F0460C">
      <w:rPr>
        <w:rFonts w:ascii="Book Antiqua" w:eastAsia="Book Antiqua" w:hAnsi="Book Antiqua" w:cs="Book Antiqua"/>
        <w:color w:val="000000"/>
        <w:sz w:val="18"/>
        <w:szCs w:val="18"/>
      </w:rPr>
      <w:t xml:space="preserve">                                                         </w:t>
    </w:r>
    <w:proofErr w:type="spellStart"/>
    <w:r w:rsidRPr="00F0460C">
      <w:rPr>
        <w:rFonts w:ascii="Book Antiqua" w:eastAsia="Book Antiqua" w:hAnsi="Book Antiqua" w:cs="Book Antiqua"/>
        <w:color w:val="000000"/>
        <w:sz w:val="18"/>
        <w:szCs w:val="18"/>
      </w:rPr>
      <w:t>Prosiding</w:t>
    </w:r>
    <w:proofErr w:type="spellEnd"/>
    <w:r w:rsidRPr="00F0460C">
      <w:rPr>
        <w:rFonts w:ascii="Book Antiqua" w:eastAsia="Book Antiqua" w:hAnsi="Book Antiqua" w:cs="Book Antiqua"/>
        <w:color w:val="000000"/>
        <w:sz w:val="18"/>
        <w:szCs w:val="18"/>
      </w:rPr>
      <w:t xml:space="preserve">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221" w:rsidRPr="00F0460C" w:rsidRDefault="00C92221">
      <w:pPr>
        <w:spacing w:line="240" w:lineRule="auto"/>
      </w:pPr>
      <w:r w:rsidRPr="00F0460C">
        <w:separator/>
      </w:r>
    </w:p>
  </w:footnote>
  <w:footnote w:type="continuationSeparator" w:id="0">
    <w:p w:rsidR="00C92221" w:rsidRPr="00F0460C" w:rsidRDefault="00C92221">
      <w:pPr>
        <w:spacing w:line="240" w:lineRule="auto"/>
      </w:pPr>
      <w:r w:rsidRPr="00F04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D9" w:rsidRPr="00F0460C" w:rsidRDefault="00000000" w:rsidP="00F0460C">
    <w:pPr>
      <w:pBdr>
        <w:top w:val="nil"/>
        <w:left w:val="nil"/>
        <w:bottom w:val="nil"/>
        <w:right w:val="nil"/>
        <w:between w:val="nil"/>
      </w:pBdr>
      <w:tabs>
        <w:tab w:val="center" w:pos="4140"/>
        <w:tab w:val="right" w:pos="9072"/>
      </w:tabs>
      <w:spacing w:line="240" w:lineRule="auto"/>
      <w:ind w:firstLine="0"/>
      <w:jc w:val="left"/>
      <w:rPr>
        <w:rFonts w:ascii="Book Antiqua" w:eastAsia="Book Antiqua" w:hAnsi="Book Antiqua"/>
        <w:color w:val="000000"/>
        <w:sz w:val="18"/>
        <w:szCs w:val="18"/>
      </w:rPr>
    </w:pPr>
    <w:r w:rsidRPr="00F0460C">
      <w:rPr>
        <w:rFonts w:ascii="Book Antiqua" w:eastAsia="Book Antiqua" w:hAnsi="Book Antiqua"/>
        <w:color w:val="000000"/>
        <w:sz w:val="18"/>
        <w:szCs w:val="18"/>
      </w:rPr>
      <w:t>Aninda Paramitha Putri</w:t>
    </w:r>
    <w:r w:rsidR="00F0460C">
      <w:rPr>
        <w:rFonts w:ascii="Book Antiqua" w:eastAsia="Book Antiqua" w:hAnsi="Book Antiqua"/>
        <w:color w:val="000000"/>
        <w:sz w:val="18"/>
        <w:szCs w:val="18"/>
      </w:rPr>
      <w:t>,</w:t>
    </w:r>
    <w:r w:rsidRPr="00F0460C">
      <w:rPr>
        <w:rFonts w:ascii="Book Antiqua" w:eastAsia="Book Antiqua" w:hAnsi="Book Antiqua"/>
        <w:color w:val="000000"/>
        <w:sz w:val="18"/>
        <w:szCs w:val="18"/>
      </w:rPr>
      <w:t xml:space="preserve"> dkk.                                            </w:t>
    </w:r>
    <w:r w:rsidR="00F0460C" w:rsidRPr="00F0460C">
      <w:rPr>
        <w:rFonts w:ascii="Book Antiqua" w:eastAsia="Book Antiqua" w:hAnsi="Book Antiqua"/>
        <w:color w:val="000000"/>
        <w:sz w:val="18"/>
        <w:szCs w:val="18"/>
      </w:rPr>
      <w:tab/>
      <w:t>Analisis Karakteristik Tokoh....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AD9" w:rsidRPr="00F0460C"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proofErr w:type="spellStart"/>
    <w:r w:rsidRPr="00F0460C">
      <w:rPr>
        <w:b/>
        <w:i/>
        <w:color w:val="808080"/>
        <w:sz w:val="16"/>
        <w:szCs w:val="16"/>
      </w:rPr>
      <w:t>Short</w:t>
    </w:r>
    <w:proofErr w:type="spellEnd"/>
    <w:r w:rsidRPr="00F0460C">
      <w:rPr>
        <w:b/>
        <w:i/>
        <w:color w:val="808080"/>
        <w:sz w:val="16"/>
        <w:szCs w:val="16"/>
      </w:rPr>
      <w:t xml:space="preserve"> Paper</w:t>
    </w:r>
    <w:r w:rsidRPr="00F0460C">
      <w:rPr>
        <w:b/>
        <w:color w:val="808080"/>
        <w:sz w:val="16"/>
        <w:szCs w:val="16"/>
      </w:rPr>
      <w:t xml:space="preserve">—Paper </w:t>
    </w:r>
    <w:proofErr w:type="spellStart"/>
    <w:r w:rsidRPr="00F0460C">
      <w:rPr>
        <w:b/>
        <w:color w:val="808080"/>
        <w:sz w:val="16"/>
        <w:szCs w:val="16"/>
      </w:rPr>
      <w:t>Formatting</w:t>
    </w:r>
    <w:proofErr w:type="spellEnd"/>
    <w:r w:rsidRPr="00F0460C">
      <w:rPr>
        <w:b/>
        <w:color w:val="808080"/>
        <w:sz w:val="16"/>
        <w:szCs w:val="16"/>
      </w:rPr>
      <w:t xml:space="preserve"> </w:t>
    </w:r>
    <w:proofErr w:type="spellStart"/>
    <w:r w:rsidRPr="00F0460C">
      <w:rPr>
        <w:b/>
        <w:color w:val="808080"/>
        <w:sz w:val="16"/>
        <w:szCs w:val="16"/>
      </w:rPr>
      <w:t>for</w:t>
    </w:r>
    <w:proofErr w:type="spellEnd"/>
    <w:r w:rsidRPr="00F0460C">
      <w:rPr>
        <w:b/>
        <w:color w:val="808080"/>
        <w:sz w:val="16"/>
        <w:szCs w:val="16"/>
      </w:rPr>
      <w:t xml:space="preserve">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D9"/>
    <w:rsid w:val="000D4DA7"/>
    <w:rsid w:val="00203AD9"/>
    <w:rsid w:val="002F0A9D"/>
    <w:rsid w:val="00421514"/>
    <w:rsid w:val="00C03140"/>
    <w:rsid w:val="00C92221"/>
    <w:rsid w:val="00F0460C"/>
    <w:rsid w:val="00FE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F0A3"/>
  <w15:docId w15:val="{709508FB-AD2C-45FD-B51F-771B16F0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id-ID" w:eastAsia="de-D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SimSu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SimSu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cs="SimSun"/>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SimSun"/>
      <w:color w:val="595959"/>
    </w:rPr>
  </w:style>
  <w:style w:type="paragraph" w:styleId="Heading8">
    <w:name w:val="heading 8"/>
    <w:basedOn w:val="Normal"/>
    <w:next w:val="Normal"/>
    <w:link w:val="Heading8Char"/>
    <w:uiPriority w:val="9"/>
    <w:qFormat/>
    <w:pPr>
      <w:keepNext/>
      <w:keepLines/>
      <w:outlineLvl w:val="7"/>
    </w:pPr>
    <w:rPr>
      <w:rFonts w:eastAsia="SimSun" w:cs="SimSun"/>
      <w:i/>
      <w:iCs/>
      <w:color w:val="272727"/>
    </w:rPr>
  </w:style>
  <w:style w:type="paragraph" w:styleId="Heading9">
    <w:name w:val="heading 9"/>
    <w:basedOn w:val="Normal"/>
    <w:next w:val="Normal"/>
    <w:link w:val="Heading9Char"/>
    <w:uiPriority w:val="9"/>
    <w:qFormat/>
    <w:pPr>
      <w:keepNext/>
      <w:keepLines/>
      <w:outlineLvl w:val="8"/>
    </w:pPr>
    <w:rPr>
      <w:rFonts w:eastAsia="SimSun" w:cs="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ind w:firstLine="227"/>
    </w:pPr>
    <w:rPr>
      <w:rFonts w:eastAsia="SimSun" w:cs="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F0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1943/bi.v6i2.13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369/mapen.v9i3.1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4</cp:revision>
  <dcterms:created xsi:type="dcterms:W3CDTF">2025-05-14T02:36:00Z</dcterms:created>
  <dcterms:modified xsi:type="dcterms:W3CDTF">2025-06-24T05:03:00Z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bae9788c03614be9a63f5bbaaa8f9b16</vt:lpwstr>
  </property>
</Properties>
</file>