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E4B5" w14:textId="3BF53201" w:rsidR="003C4A31" w:rsidRDefault="00835837" w:rsidP="003C4A31">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62336" behindDoc="0" locked="0" layoutInCell="1" hidden="0" allowOverlap="1" wp14:anchorId="202D9E4F" wp14:editId="0ADE2070">
            <wp:simplePos x="0" y="0"/>
            <wp:positionH relativeFrom="margin">
              <wp:align>right</wp:align>
            </wp:positionH>
            <wp:positionV relativeFrom="paragraph">
              <wp:posOffset>6350</wp:posOffset>
            </wp:positionV>
            <wp:extent cx="713105"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105" cy="986790"/>
                    </a:xfrm>
                    <a:prstGeom prst="rect">
                      <a:avLst/>
                    </a:prstGeom>
                    <a:ln/>
                  </pic:spPr>
                </pic:pic>
              </a:graphicData>
            </a:graphic>
            <wp14:sizeRelH relativeFrom="margin">
              <wp14:pctWidth>0</wp14:pctWidth>
            </wp14:sizeRelH>
            <wp14:sizeRelV relativeFrom="margin">
              <wp14:pctHeight>0</wp14:pctHeight>
            </wp14:sizeRelV>
          </wp:anchor>
        </w:drawing>
      </w:r>
      <w:r w:rsidR="003C4A31">
        <w:rPr>
          <w:noProof/>
        </w:rPr>
        <w:drawing>
          <wp:anchor distT="0" distB="0" distL="114300" distR="114300" simplePos="0" relativeHeight="251659264" behindDoc="0" locked="0" layoutInCell="1" hidden="0" allowOverlap="1" wp14:anchorId="652B13EF" wp14:editId="488C1CA4">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3C4A31">
        <w:rPr>
          <w:noProof/>
        </w:rPr>
        <mc:AlternateContent>
          <mc:Choice Requires="wps">
            <w:drawing>
              <wp:anchor distT="0" distB="0" distL="114300" distR="114300" simplePos="0" relativeHeight="251660288" behindDoc="0" locked="0" layoutInCell="1" allowOverlap="1" wp14:anchorId="6C9A2CE0" wp14:editId="71B89105">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1E50B6F7" w14:textId="77777777" w:rsidR="003C4A31" w:rsidRDefault="003C4A31" w:rsidP="003C4A31">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C9A2CE0"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1E50B6F7" w14:textId="77777777" w:rsidR="003C4A31" w:rsidRDefault="003C4A31" w:rsidP="003C4A31">
                      <w:pPr>
                        <w:spacing w:line="240" w:lineRule="auto"/>
                        <w:ind w:firstLine="0"/>
                        <w:jc w:val="left"/>
                        <w:textDirection w:val="btLr"/>
                      </w:pPr>
                    </w:p>
                  </w:txbxContent>
                </v:textbox>
              </v:rect>
            </w:pict>
          </mc:Fallback>
        </mc:AlternateContent>
      </w:r>
      <w:proofErr w:type="spellStart"/>
      <w:r w:rsidR="003C4A31">
        <w:rPr>
          <w:rFonts w:ascii="Dancing Script" w:eastAsia="Dancing Script" w:hAnsi="Dancing Script" w:cs="Dancing Script"/>
          <w:b/>
          <w:color w:val="000000"/>
          <w:sz w:val="40"/>
          <w:szCs w:val="40"/>
        </w:rPr>
        <w:t>Prosiding</w:t>
      </w:r>
      <w:proofErr w:type="spellEnd"/>
    </w:p>
    <w:p w14:paraId="2FC79925" w14:textId="77777777" w:rsidR="003C4A31" w:rsidRDefault="003C4A31" w:rsidP="003C4A31">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Pembelajaran</w:t>
      </w:r>
    </w:p>
    <w:p w14:paraId="174AEC6C" w14:textId="77777777" w:rsidR="003C4A31" w:rsidRPr="00E73C82" w:rsidRDefault="003C4A31" w:rsidP="003C4A31">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305CA5C1" w14:textId="77777777" w:rsidR="003C4A31" w:rsidRPr="00E73C82" w:rsidRDefault="003C4A31" w:rsidP="003C4A31">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6D4FB1A1" w14:textId="77777777" w:rsidR="003C4A31" w:rsidRDefault="003C4A31" w:rsidP="003C4A31">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Pembelajaran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55E697F" w14:textId="77777777" w:rsidR="003C4A31" w:rsidRPr="00E73C82" w:rsidRDefault="003C4A31" w:rsidP="003C4A31">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Pr>
          <w:noProof/>
        </w:rPr>
        <mc:AlternateContent>
          <mc:Choice Requires="wps">
            <w:drawing>
              <wp:anchor distT="0" distB="0" distL="114300" distR="114300" simplePos="0" relativeHeight="251661312" behindDoc="0" locked="0" layoutInCell="1" allowOverlap="1" wp14:anchorId="50A07290" wp14:editId="3657E0FE">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ED4E5C3"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3201F84A" w14:textId="77777777" w:rsidR="003C4A31" w:rsidRDefault="003C4A31" w:rsidP="003C4A31">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109F0FD8" w14:textId="77777777" w:rsidR="003C4A31" w:rsidRDefault="003C4A31" w:rsidP="003C4A31">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412F8698" w14:textId="31B8BF6B" w:rsidR="003C4A31" w:rsidRDefault="00EF25D7" w:rsidP="003C4A31">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EF25D7">
        <w:rPr>
          <w:rFonts w:ascii="Book Antiqua" w:eastAsia="Book Antiqua" w:hAnsi="Book Antiqua" w:cs="Book Antiqua"/>
          <w:b/>
          <w:color w:val="000000"/>
          <w:sz w:val="28"/>
          <w:szCs w:val="28"/>
        </w:rPr>
        <w:t>Understanding Students’ Perceptions of Instagram in Enhancing and Supporting EFL Learner Autonomy</w:t>
      </w:r>
    </w:p>
    <w:p w14:paraId="574B46BD" w14:textId="77777777" w:rsidR="003C4A31" w:rsidRDefault="003C4A31" w:rsidP="003C4A3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7DE5B279" w14:textId="3933B579" w:rsidR="003C4A31" w:rsidRDefault="007033B6" w:rsidP="003C4A3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Mitha Saharani</w:t>
      </w:r>
      <w:r>
        <w:rPr>
          <w:rFonts w:ascii="Book Antiqua" w:eastAsia="Book Antiqua" w:hAnsi="Book Antiqua" w:cs="Book Antiqua"/>
          <w:color w:val="000000"/>
          <w:sz w:val="24"/>
          <w:szCs w:val="24"/>
          <w:vertAlign w:val="superscript"/>
        </w:rPr>
        <w:t>1(</w:t>
      </w:r>
      <w:r w:rsidRPr="0059636A">
        <w:rPr>
          <w:rFonts w:ascii="Segoe UI Symbol" w:eastAsia="Wingdings" w:hAnsi="Segoe UI Symbol" w:cs="Segoe UI Symbol"/>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Oktha</w:t>
      </w:r>
      <w:proofErr w:type="spellEnd"/>
      <w:r>
        <w:rPr>
          <w:rFonts w:ascii="Book Antiqua" w:eastAsia="Book Antiqua" w:hAnsi="Book Antiqua" w:cs="Book Antiqua"/>
          <w:color w:val="000000"/>
          <w:sz w:val="24"/>
          <w:szCs w:val="24"/>
        </w:rPr>
        <w:t xml:space="preserve"> Ika Rahmawati</w:t>
      </w: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 xml:space="preserve">, Moh. </w:t>
      </w:r>
      <w:proofErr w:type="spellStart"/>
      <w:r>
        <w:rPr>
          <w:rFonts w:ascii="Book Antiqua" w:eastAsia="Book Antiqua" w:hAnsi="Book Antiqua" w:cs="Book Antiqua"/>
          <w:color w:val="000000"/>
          <w:sz w:val="24"/>
          <w:szCs w:val="24"/>
        </w:rPr>
        <w:t>Fuadul</w:t>
      </w:r>
      <w:proofErr w:type="spellEnd"/>
      <w:r>
        <w:rPr>
          <w:rFonts w:ascii="Book Antiqua" w:eastAsia="Book Antiqua" w:hAnsi="Book Antiqua" w:cs="Book Antiqua"/>
          <w:color w:val="000000"/>
          <w:sz w:val="24"/>
          <w:szCs w:val="24"/>
        </w:rPr>
        <w:t xml:space="preserve"> Matin</w:t>
      </w:r>
      <w:r>
        <w:rPr>
          <w:rFonts w:ascii="Book Antiqua" w:eastAsia="Book Antiqua" w:hAnsi="Book Antiqua" w:cs="Book Antiqua"/>
          <w:color w:val="000000"/>
          <w:sz w:val="24"/>
          <w:szCs w:val="24"/>
          <w:vertAlign w:val="superscript"/>
        </w:rPr>
        <w:t>3</w:t>
      </w:r>
    </w:p>
    <w:p w14:paraId="6FFCC8C9" w14:textId="0F3E8368" w:rsidR="003C4A31" w:rsidRDefault="007048D0" w:rsidP="003C4A3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1,2,3</w:t>
      </w:r>
      <w:r w:rsidR="003C4A31">
        <w:rPr>
          <w:rFonts w:ascii="Book Antiqua" w:eastAsia="Book Antiqua" w:hAnsi="Book Antiqua" w:cs="Book Antiqua"/>
          <w:color w:val="000000"/>
          <w:sz w:val="24"/>
          <w:szCs w:val="24"/>
        </w:rPr>
        <w:t xml:space="preserve">Pendidikan Bahasa </w:t>
      </w:r>
      <w:proofErr w:type="spellStart"/>
      <w:r w:rsidR="003C4A31">
        <w:rPr>
          <w:rFonts w:ascii="Book Antiqua" w:eastAsia="Book Antiqua" w:hAnsi="Book Antiqua" w:cs="Book Antiqua"/>
          <w:color w:val="000000"/>
          <w:sz w:val="24"/>
          <w:szCs w:val="24"/>
        </w:rPr>
        <w:t>Inggris</w:t>
      </w:r>
      <w:proofErr w:type="spellEnd"/>
      <w:r w:rsidR="003C4A31">
        <w:rPr>
          <w:rFonts w:ascii="Book Antiqua" w:eastAsia="Book Antiqua" w:hAnsi="Book Antiqua" w:cs="Book Antiqua"/>
          <w:color w:val="000000"/>
          <w:sz w:val="24"/>
          <w:szCs w:val="24"/>
        </w:rPr>
        <w:t xml:space="preserve">, IKIP PGRI </w:t>
      </w:r>
      <w:proofErr w:type="spellStart"/>
      <w:r w:rsidR="003C4A31">
        <w:rPr>
          <w:rFonts w:ascii="Book Antiqua" w:eastAsia="Book Antiqua" w:hAnsi="Book Antiqua" w:cs="Book Antiqua"/>
          <w:color w:val="000000"/>
          <w:sz w:val="24"/>
          <w:szCs w:val="24"/>
        </w:rPr>
        <w:t>Bojonegoro</w:t>
      </w:r>
      <w:proofErr w:type="spellEnd"/>
      <w:r w:rsidR="003C4A31">
        <w:rPr>
          <w:rFonts w:ascii="Book Antiqua" w:eastAsia="Book Antiqua" w:hAnsi="Book Antiqua" w:cs="Book Antiqua"/>
          <w:color w:val="000000"/>
          <w:sz w:val="24"/>
          <w:szCs w:val="24"/>
        </w:rPr>
        <w:t>, Indonesia</w:t>
      </w:r>
    </w:p>
    <w:p w14:paraId="234740CE" w14:textId="6C43E74C" w:rsidR="003C4A31" w:rsidRPr="007048D0" w:rsidRDefault="003C4A31" w:rsidP="003C4A31">
      <w:pPr>
        <w:pBdr>
          <w:top w:val="nil"/>
          <w:left w:val="nil"/>
          <w:bottom w:val="nil"/>
          <w:right w:val="nil"/>
          <w:between w:val="nil"/>
        </w:pBdr>
        <w:spacing w:line="240" w:lineRule="auto"/>
        <w:ind w:firstLine="0"/>
        <w:jc w:val="center"/>
        <w:rPr>
          <w:vertAlign w:val="superscript"/>
        </w:rPr>
      </w:pPr>
      <w:hyperlink r:id="rId10" w:history="1">
        <w:r w:rsidRPr="0099583C">
          <w:rPr>
            <w:rStyle w:val="Hyperlink"/>
            <w:rFonts w:ascii="Book Antiqua" w:eastAsia="Book Antiqua" w:hAnsi="Book Antiqua" w:cs="Book Antiqua"/>
            <w:sz w:val="24"/>
            <w:szCs w:val="24"/>
          </w:rPr>
          <w:t>mithasaharani18@gmail.com</w:t>
        </w:r>
      </w:hyperlink>
      <w:r w:rsidR="007048D0">
        <w:rPr>
          <w:vertAlign w:val="superscript"/>
        </w:rPr>
        <w:t>1</w:t>
      </w:r>
    </w:p>
    <w:p w14:paraId="168DFE01" w14:textId="040D497F" w:rsidR="009B6BDE" w:rsidRPr="007048D0" w:rsidRDefault="009B6BDE" w:rsidP="003C4A31">
      <w:pPr>
        <w:pBdr>
          <w:top w:val="nil"/>
          <w:left w:val="nil"/>
          <w:bottom w:val="nil"/>
          <w:right w:val="nil"/>
          <w:between w:val="nil"/>
        </w:pBdr>
        <w:spacing w:line="240" w:lineRule="auto"/>
        <w:ind w:firstLine="0"/>
        <w:jc w:val="center"/>
        <w:rPr>
          <w:rFonts w:ascii="Book Antiqua" w:hAnsi="Book Antiqua"/>
          <w:color w:val="0070C0"/>
          <w:sz w:val="24"/>
          <w:szCs w:val="24"/>
          <w:u w:val="single"/>
          <w:vertAlign w:val="superscript"/>
        </w:rPr>
      </w:pPr>
      <w:r w:rsidRPr="009B6BDE">
        <w:rPr>
          <w:rFonts w:ascii="Book Antiqua" w:hAnsi="Book Antiqua"/>
          <w:color w:val="0070C0"/>
          <w:sz w:val="24"/>
          <w:szCs w:val="24"/>
          <w:u w:val="single"/>
        </w:rPr>
        <w:t>oktha_ika@ikippgribojonegoro.ac.id</w:t>
      </w:r>
      <w:r w:rsidR="007048D0">
        <w:rPr>
          <w:rFonts w:ascii="Book Antiqua" w:hAnsi="Book Antiqua"/>
          <w:color w:val="0070C0"/>
          <w:sz w:val="24"/>
          <w:szCs w:val="24"/>
          <w:u w:val="single"/>
          <w:vertAlign w:val="superscript"/>
        </w:rPr>
        <w:t>2</w:t>
      </w:r>
    </w:p>
    <w:p w14:paraId="0D5D75ED" w14:textId="0CC93C6C" w:rsidR="00615927" w:rsidRPr="007048D0" w:rsidRDefault="00615927" w:rsidP="003C4A31">
      <w:pPr>
        <w:pBdr>
          <w:top w:val="nil"/>
          <w:left w:val="nil"/>
          <w:bottom w:val="nil"/>
          <w:right w:val="nil"/>
          <w:between w:val="nil"/>
        </w:pBdr>
        <w:spacing w:line="240" w:lineRule="auto"/>
        <w:ind w:firstLine="0"/>
        <w:jc w:val="center"/>
        <w:rPr>
          <w:rFonts w:ascii="Book Antiqua" w:hAnsi="Book Antiqua"/>
          <w:color w:val="0070C0"/>
          <w:sz w:val="24"/>
          <w:szCs w:val="24"/>
          <w:u w:val="single"/>
          <w:vertAlign w:val="superscript"/>
        </w:rPr>
      </w:pPr>
      <w:r>
        <w:rPr>
          <w:rFonts w:ascii="Book Antiqua" w:hAnsi="Book Antiqua"/>
          <w:color w:val="0070C0"/>
          <w:sz w:val="24"/>
          <w:szCs w:val="24"/>
          <w:u w:val="single"/>
        </w:rPr>
        <w:t>fuadul_matin</w:t>
      </w:r>
      <w:r w:rsidRPr="009B6BDE">
        <w:rPr>
          <w:rFonts w:ascii="Book Antiqua" w:hAnsi="Book Antiqua"/>
          <w:color w:val="0070C0"/>
          <w:sz w:val="24"/>
          <w:szCs w:val="24"/>
          <w:u w:val="single"/>
        </w:rPr>
        <w:t>@ikippgribojonegoro.ac.id</w:t>
      </w:r>
      <w:r w:rsidR="007048D0">
        <w:rPr>
          <w:rFonts w:ascii="Book Antiqua" w:hAnsi="Book Antiqua"/>
          <w:color w:val="0070C0"/>
          <w:sz w:val="24"/>
          <w:szCs w:val="24"/>
          <w:u w:val="single"/>
          <w:vertAlign w:val="superscript"/>
        </w:rPr>
        <w:t>3</w:t>
      </w:r>
    </w:p>
    <w:p w14:paraId="782D1B0F" w14:textId="77777777" w:rsidR="009B6BDE" w:rsidRDefault="009B6BDE" w:rsidP="009B6BDE">
      <w:pPr>
        <w:pBdr>
          <w:top w:val="nil"/>
          <w:left w:val="nil"/>
          <w:bottom w:val="nil"/>
          <w:right w:val="nil"/>
          <w:between w:val="nil"/>
        </w:pBdr>
        <w:spacing w:line="240" w:lineRule="auto"/>
        <w:ind w:firstLine="0"/>
        <w:rPr>
          <w:rFonts w:ascii="Book Antiqua" w:eastAsia="Book Antiqua" w:hAnsi="Book Antiqua" w:cs="Book Antiqua"/>
          <w:b/>
          <w:color w:val="000000"/>
          <w:sz w:val="24"/>
          <w:szCs w:val="24"/>
        </w:rPr>
      </w:pPr>
    </w:p>
    <w:p w14:paraId="7F8DDAED" w14:textId="77777777" w:rsidR="003C4A31" w:rsidRDefault="003C4A31" w:rsidP="003C4A31">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626B9888" w14:textId="77777777" w:rsidR="000D7EA0" w:rsidRPr="000D7EA0" w:rsidRDefault="000D7EA0" w:rsidP="000D7EA0">
      <w:pPr>
        <w:spacing w:line="240" w:lineRule="auto"/>
        <w:ind w:left="567" w:right="567" w:firstLine="284"/>
        <w:rPr>
          <w:rFonts w:ascii="Book Antiqua" w:hAnsi="Book Antiqua"/>
        </w:rPr>
      </w:pPr>
      <w:r w:rsidRPr="000D7EA0">
        <w:rPr>
          <w:rFonts w:ascii="Book Antiqua" w:eastAsia="Book Antiqua" w:hAnsi="Book Antiqua" w:cs="Book Antiqua"/>
          <w:b/>
          <w:color w:val="000000"/>
        </w:rPr>
        <w:t>Abstract—</w:t>
      </w:r>
      <w:r w:rsidRPr="000D7EA0">
        <w:rPr>
          <w:rFonts w:ascii="Book Antiqua" w:hAnsi="Book Antiqua"/>
        </w:rPr>
        <w:t xml:space="preserve">This study aims to explore students’ perceptions of using Instagram as a tool for enhancing and supporting autonomous learning in the context of English as a Foreign Language (EFL) and to identify the influencing factors. A descriptive qualitative method was used, with data collected through questionnaires, semi-structured interviews, and documentation. The participants were 20 English Education students from the first to fourth year at IKIP PGRI </w:t>
      </w:r>
      <w:proofErr w:type="spellStart"/>
      <w:r w:rsidRPr="000D7EA0">
        <w:rPr>
          <w:rFonts w:ascii="Book Antiqua" w:hAnsi="Book Antiqua"/>
        </w:rPr>
        <w:t>Bojonegoro</w:t>
      </w:r>
      <w:proofErr w:type="spellEnd"/>
      <w:r w:rsidRPr="000D7EA0">
        <w:rPr>
          <w:rFonts w:ascii="Book Antiqua" w:hAnsi="Book Antiqua"/>
        </w:rPr>
        <w:t>. The results show that most students positively perceive Instagram in autonomous English learning. Instagram is a tool that enhances motivation, enriches vocabulary, and provides flexible, engaging learning content. Features like reels, polls, quizzes, and Q&amp;A support enjoyable self-learning routines. The factors influencing students’ perceptions include content quality, interactive features, supportive learning communities, and Instagram’s algorithm, which personalizes content based on user interests. These findings reflect the idea of digital learner autonomy, where students actively shape their learning environments based on their preferences and needs.</w:t>
      </w:r>
    </w:p>
    <w:p w14:paraId="54C777E4" w14:textId="77777777" w:rsidR="000D7EA0" w:rsidRPr="000D7EA0" w:rsidRDefault="000D7EA0" w:rsidP="000D7EA0">
      <w:pPr>
        <w:pBdr>
          <w:top w:val="nil"/>
          <w:left w:val="nil"/>
          <w:bottom w:val="nil"/>
          <w:right w:val="nil"/>
          <w:between w:val="nil"/>
        </w:pBdr>
        <w:spacing w:line="240" w:lineRule="auto"/>
        <w:ind w:left="567" w:right="567" w:firstLine="0"/>
        <w:jc w:val="left"/>
        <w:rPr>
          <w:rFonts w:ascii="Book Antiqua" w:hAnsi="Book Antiqua"/>
        </w:rPr>
      </w:pPr>
      <w:r w:rsidRPr="000D7EA0">
        <w:rPr>
          <w:rFonts w:ascii="Book Antiqua" w:eastAsia="Book Antiqua" w:hAnsi="Book Antiqua" w:cs="Book Antiqua"/>
          <w:b/>
          <w:color w:val="000000"/>
        </w:rPr>
        <w:t>Keywords—</w:t>
      </w:r>
      <w:r w:rsidRPr="000D7EA0">
        <w:rPr>
          <w:rFonts w:ascii="Book Antiqua" w:hAnsi="Book Antiqua"/>
        </w:rPr>
        <w:t>students’ perceptions, Instagram, autonomous learning, EFL</w:t>
      </w:r>
    </w:p>
    <w:p w14:paraId="102FFAA1" w14:textId="77777777" w:rsidR="000D7EA0" w:rsidRDefault="000D7EA0" w:rsidP="00835837">
      <w:pPr>
        <w:spacing w:line="240" w:lineRule="auto"/>
        <w:ind w:left="567" w:right="567" w:firstLine="284"/>
        <w:rPr>
          <w:rFonts w:ascii="Book Antiqua" w:eastAsia="Book Antiqua" w:hAnsi="Book Antiqua" w:cs="Book Antiqua"/>
          <w:b/>
          <w:color w:val="000000"/>
        </w:rPr>
      </w:pPr>
    </w:p>
    <w:p w14:paraId="16D11E84" w14:textId="77777777" w:rsidR="000D7EA0" w:rsidRDefault="000D7EA0" w:rsidP="00835837">
      <w:pPr>
        <w:spacing w:line="240" w:lineRule="auto"/>
        <w:ind w:left="567" w:right="567" w:firstLine="284"/>
        <w:rPr>
          <w:rFonts w:ascii="Book Antiqua" w:eastAsia="Book Antiqua" w:hAnsi="Book Antiqua" w:cs="Book Antiqua"/>
          <w:b/>
          <w:color w:val="000000"/>
        </w:rPr>
      </w:pPr>
    </w:p>
    <w:p w14:paraId="479B6FC8" w14:textId="75637FEE" w:rsidR="00AF159D" w:rsidRPr="000D7EA0" w:rsidRDefault="003C4A31" w:rsidP="00835837">
      <w:pPr>
        <w:spacing w:line="240" w:lineRule="auto"/>
        <w:ind w:left="567" w:right="567" w:firstLine="284"/>
        <w:rPr>
          <w:rFonts w:ascii="Book Antiqua" w:hAnsi="Book Antiqua"/>
          <w:i/>
          <w:iCs/>
        </w:rPr>
      </w:pPr>
      <w:proofErr w:type="spellStart"/>
      <w:r w:rsidRPr="000D7EA0">
        <w:rPr>
          <w:rFonts w:ascii="Book Antiqua" w:eastAsia="Book Antiqua" w:hAnsi="Book Antiqua" w:cs="Book Antiqua"/>
          <w:b/>
          <w:i/>
          <w:iCs/>
          <w:color w:val="000000"/>
        </w:rPr>
        <w:t>abstrak</w:t>
      </w:r>
      <w:proofErr w:type="spellEnd"/>
      <w:r w:rsidRPr="000D7EA0">
        <w:rPr>
          <w:rFonts w:ascii="Book Antiqua" w:eastAsia="Book Antiqua" w:hAnsi="Book Antiqua" w:cs="Book Antiqua"/>
          <w:b/>
          <w:i/>
          <w:iCs/>
          <w:color w:val="000000"/>
        </w:rPr>
        <w:t>—</w:t>
      </w:r>
      <w:proofErr w:type="spellStart"/>
      <w:r w:rsidR="00AF159D" w:rsidRPr="000D7EA0">
        <w:rPr>
          <w:rFonts w:ascii="Book Antiqua" w:hAnsi="Book Antiqua"/>
          <w:i/>
          <w:iCs/>
        </w:rPr>
        <w:t>Penelitian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ini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bertujuan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untuk</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mengeksplorasi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persepsi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mahasiswa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terhadap</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penggunaan</w:t>
      </w:r>
      <w:proofErr w:type="spellEnd"/>
      <w:r w:rsidR="00AF159D" w:rsidRPr="000D7EA0">
        <w:rPr>
          <w:rFonts w:ascii="Book Antiqua" w:hAnsi="Book Antiqua"/>
          <w:i/>
          <w:iCs/>
        </w:rPr>
        <w:t xml:space="preserve"> Instagram </w:t>
      </w:r>
      <w:proofErr w:type="spellStart"/>
      <w:r w:rsidR="00AF159D" w:rsidRPr="000D7EA0">
        <w:rPr>
          <w:rFonts w:ascii="Book Antiqua" w:hAnsi="Book Antiqua"/>
          <w:i/>
          <w:iCs/>
        </w:rPr>
        <w:t>sebagai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alat</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untuk</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meningkatkan</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mendukung</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pembelajaran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mandiri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dalam</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konteks</w:t>
      </w:r>
      <w:proofErr w:type="spellEnd"/>
      <w:r w:rsidR="00AF159D" w:rsidRPr="000D7EA0">
        <w:rPr>
          <w:rFonts w:ascii="Book Antiqua" w:hAnsi="Book Antiqua"/>
          <w:i/>
          <w:iCs/>
        </w:rPr>
        <w:t xml:space="preserve"> Bahasa </w:t>
      </w:r>
      <w:proofErr w:type="spellStart"/>
      <w:r w:rsidR="00AF159D" w:rsidRPr="000D7EA0">
        <w:rPr>
          <w:rFonts w:ascii="Book Antiqua" w:hAnsi="Book Antiqua"/>
          <w:i/>
          <w:iCs/>
        </w:rPr>
        <w:t>Inggris</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sebagai</w:t>
      </w:r>
      <w:proofErr w:type="spellEnd"/>
      <w:r w:rsidR="00AF159D" w:rsidRPr="000D7EA0">
        <w:rPr>
          <w:rFonts w:ascii="Book Antiqua" w:hAnsi="Book Antiqua"/>
          <w:i/>
          <w:iCs/>
        </w:rPr>
        <w:t xml:space="preserve"> Bahasa Asing (EFL), </w:t>
      </w:r>
      <w:proofErr w:type="spellStart"/>
      <w:r w:rsidR="00AF159D" w:rsidRPr="000D7EA0">
        <w:rPr>
          <w:rFonts w:ascii="Book Antiqua" w:hAnsi="Book Antiqua"/>
          <w:i/>
          <w:iCs/>
        </w:rPr>
        <w:t>serta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untuk</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mengidentifikasi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faktor-faktor</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memengaruhi</w:t>
      </w:r>
      <w:proofErr w:type="spellEnd"/>
      <w:r w:rsidR="00AF159D" w:rsidRPr="000D7EA0">
        <w:rPr>
          <w:rFonts w:ascii="Book Antiqua" w:hAnsi="Book Antiqua"/>
          <w:i/>
          <w:iCs/>
        </w:rPr>
        <w:t xml:space="preserve">. Metode </w:t>
      </w:r>
      <w:proofErr w:type="spellStart"/>
      <w:r w:rsidR="00AF159D" w:rsidRPr="000D7EA0">
        <w:rPr>
          <w:rFonts w:ascii="Book Antiqua" w:hAnsi="Book Antiqua"/>
          <w:i/>
          <w:iCs/>
        </w:rPr>
        <w:t>deskriptif</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kualitatif</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digunakan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dengan</w:t>
      </w:r>
      <w:proofErr w:type="spellEnd"/>
      <w:r w:rsidR="00AF159D" w:rsidRPr="000D7EA0">
        <w:rPr>
          <w:rFonts w:ascii="Book Antiqua" w:hAnsi="Book Antiqua"/>
          <w:i/>
          <w:iCs/>
        </w:rPr>
        <w:t xml:space="preserve"> data yang </w:t>
      </w:r>
      <w:proofErr w:type="spellStart"/>
      <w:r w:rsidR="00AF159D" w:rsidRPr="000D7EA0">
        <w:rPr>
          <w:rFonts w:ascii="Book Antiqua" w:hAnsi="Book Antiqua"/>
          <w:i/>
          <w:iCs/>
        </w:rPr>
        <w:t>dikumpulkan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melalui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kuesioner</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wawancara</w:t>
      </w:r>
      <w:proofErr w:type="spellEnd"/>
      <w:r w:rsidR="00AF159D" w:rsidRPr="000D7EA0">
        <w:rPr>
          <w:rFonts w:ascii="Book Antiqua" w:hAnsi="Book Antiqua"/>
          <w:i/>
          <w:iCs/>
        </w:rPr>
        <w:t xml:space="preserve"> semi-</w:t>
      </w:r>
      <w:proofErr w:type="spellStart"/>
      <w:r w:rsidR="00AF159D" w:rsidRPr="000D7EA0">
        <w:rPr>
          <w:rFonts w:ascii="Book Antiqua" w:hAnsi="Book Antiqua"/>
          <w:i/>
          <w:iCs/>
        </w:rPr>
        <w:t>terstruktur</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dokumentasi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Partisipan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terdiri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dari</w:t>
      </w:r>
      <w:proofErr w:type="spellEnd"/>
      <w:r w:rsidR="00AF159D" w:rsidRPr="000D7EA0">
        <w:rPr>
          <w:rFonts w:ascii="Book Antiqua" w:hAnsi="Book Antiqua"/>
          <w:i/>
          <w:iCs/>
        </w:rPr>
        <w:t xml:space="preserve"> 20 </w:t>
      </w:r>
      <w:proofErr w:type="spellStart"/>
      <w:r w:rsidR="00AF159D" w:rsidRPr="000D7EA0">
        <w:rPr>
          <w:rFonts w:ascii="Book Antiqua" w:hAnsi="Book Antiqua"/>
          <w:i/>
          <w:iCs/>
        </w:rPr>
        <w:t>mahasiswa</w:t>
      </w:r>
      <w:proofErr w:type="spellEnd"/>
      <w:r w:rsidR="00AF159D" w:rsidRPr="000D7EA0">
        <w:rPr>
          <w:rFonts w:ascii="Book Antiqua" w:hAnsi="Book Antiqua"/>
          <w:i/>
          <w:iCs/>
        </w:rPr>
        <w:t xml:space="preserve"> Pendidikan Bahasa </w:t>
      </w:r>
      <w:proofErr w:type="spellStart"/>
      <w:r w:rsidR="00AF159D" w:rsidRPr="000D7EA0">
        <w:rPr>
          <w:rFonts w:ascii="Book Antiqua" w:hAnsi="Book Antiqua"/>
          <w:i/>
          <w:iCs/>
        </w:rPr>
        <w:t>Inggris</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dari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tahun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pertama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hingga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tahun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keempat</w:t>
      </w:r>
      <w:proofErr w:type="spellEnd"/>
      <w:r w:rsidR="00AF159D" w:rsidRPr="000D7EA0">
        <w:rPr>
          <w:rFonts w:ascii="Book Antiqua" w:hAnsi="Book Antiqua"/>
          <w:i/>
          <w:iCs/>
        </w:rPr>
        <w:t xml:space="preserve"> di IKIP PGRI </w:t>
      </w:r>
      <w:proofErr w:type="spellStart"/>
      <w:r w:rsidR="00AF159D" w:rsidRPr="000D7EA0">
        <w:rPr>
          <w:rFonts w:ascii="Book Antiqua" w:hAnsi="Book Antiqua"/>
          <w:i/>
          <w:iCs/>
        </w:rPr>
        <w:t>Bojonegoro</w:t>
      </w:r>
      <w:proofErr w:type="spellEnd"/>
      <w:r w:rsidR="00AF159D" w:rsidRPr="000D7EA0">
        <w:rPr>
          <w:rFonts w:ascii="Book Antiqua" w:hAnsi="Book Antiqua"/>
          <w:i/>
          <w:iCs/>
        </w:rPr>
        <w:t xml:space="preserve">. Hasil </w:t>
      </w:r>
      <w:proofErr w:type="spellStart"/>
      <w:r w:rsidR="00AF159D" w:rsidRPr="000D7EA0">
        <w:rPr>
          <w:rFonts w:ascii="Book Antiqua" w:hAnsi="Book Antiqua"/>
          <w:i/>
          <w:iCs/>
        </w:rPr>
        <w:t>penelitian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menunjukkan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bahwa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sebagian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besar</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mahasiswa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memiliki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persepsi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positif</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terhadap</w:t>
      </w:r>
      <w:proofErr w:type="spellEnd"/>
      <w:r w:rsidR="00AF159D" w:rsidRPr="000D7EA0">
        <w:rPr>
          <w:rFonts w:ascii="Book Antiqua" w:hAnsi="Book Antiqua"/>
          <w:i/>
          <w:iCs/>
        </w:rPr>
        <w:t xml:space="preserve"> Instagram </w:t>
      </w:r>
      <w:proofErr w:type="spellStart"/>
      <w:r w:rsidR="00AF159D" w:rsidRPr="000D7EA0">
        <w:rPr>
          <w:rFonts w:ascii="Book Antiqua" w:hAnsi="Book Antiqua"/>
          <w:i/>
          <w:iCs/>
        </w:rPr>
        <w:t>dalam</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pembelajaran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mandiri</w:t>
      </w:r>
      <w:proofErr w:type="spellEnd"/>
      <w:r w:rsidR="00AF159D" w:rsidRPr="000D7EA0">
        <w:rPr>
          <w:rFonts w:ascii="Book Antiqua" w:hAnsi="Book Antiqua"/>
          <w:i/>
          <w:iCs/>
        </w:rPr>
        <w:t xml:space="preserve"> Bahasa </w:t>
      </w:r>
      <w:proofErr w:type="spellStart"/>
      <w:r w:rsidR="00AF159D" w:rsidRPr="000D7EA0">
        <w:rPr>
          <w:rFonts w:ascii="Book Antiqua" w:hAnsi="Book Antiqua"/>
          <w:i/>
          <w:iCs/>
        </w:rPr>
        <w:t>Inggris</w:t>
      </w:r>
      <w:proofErr w:type="spellEnd"/>
      <w:r w:rsidR="00AF159D" w:rsidRPr="000D7EA0">
        <w:rPr>
          <w:rFonts w:ascii="Book Antiqua" w:hAnsi="Book Antiqua"/>
          <w:i/>
          <w:iCs/>
        </w:rPr>
        <w:t xml:space="preserve">. Instagram </w:t>
      </w:r>
      <w:proofErr w:type="spellStart"/>
      <w:r w:rsidR="00AF159D" w:rsidRPr="000D7EA0">
        <w:rPr>
          <w:rFonts w:ascii="Book Antiqua" w:hAnsi="Book Antiqua"/>
          <w:i/>
          <w:iCs/>
        </w:rPr>
        <w:t>merupakan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alat</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meningkatkan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motivasi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memperkaya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kosakata</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menyediakan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konten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pembelajaran</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fleksibel</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serta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menarik</w:t>
      </w:r>
      <w:proofErr w:type="spellEnd"/>
      <w:r w:rsidR="00AF159D" w:rsidRPr="000D7EA0">
        <w:rPr>
          <w:rFonts w:ascii="Book Antiqua" w:hAnsi="Book Antiqua"/>
          <w:i/>
          <w:iCs/>
        </w:rPr>
        <w:t>. Fitur-</w:t>
      </w:r>
      <w:proofErr w:type="spellStart"/>
      <w:r w:rsidR="00AF159D" w:rsidRPr="000D7EA0">
        <w:rPr>
          <w:rFonts w:ascii="Book Antiqua" w:hAnsi="Book Antiqua"/>
          <w:i/>
          <w:iCs/>
        </w:rPr>
        <w:t>fitur</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seperti</w:t>
      </w:r>
      <w:proofErr w:type="spellEnd"/>
      <w:r w:rsidR="00AF159D" w:rsidRPr="000D7EA0">
        <w:rPr>
          <w:rFonts w:ascii="Book Antiqua" w:hAnsi="Book Antiqua"/>
          <w:i/>
          <w:iCs/>
        </w:rPr>
        <w:t xml:space="preserve"> reels, polling, </w:t>
      </w:r>
      <w:proofErr w:type="spellStart"/>
      <w:r w:rsidR="00AF159D" w:rsidRPr="000D7EA0">
        <w:rPr>
          <w:rFonts w:ascii="Book Antiqua" w:hAnsi="Book Antiqua"/>
          <w:i/>
          <w:iCs/>
        </w:rPr>
        <w:t>kuis</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tanya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jawab</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mendukung</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rutinitas</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pembelajaran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mandiri</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menyenangkan</w:t>
      </w:r>
      <w:proofErr w:type="spellEnd"/>
      <w:r w:rsidR="00AF159D" w:rsidRPr="000D7EA0">
        <w:rPr>
          <w:rFonts w:ascii="Book Antiqua" w:hAnsi="Book Antiqua"/>
          <w:i/>
          <w:iCs/>
        </w:rPr>
        <w:t>. Faktor-</w:t>
      </w:r>
      <w:proofErr w:type="spellStart"/>
      <w:r w:rsidR="00AF159D" w:rsidRPr="000D7EA0">
        <w:rPr>
          <w:rFonts w:ascii="Book Antiqua" w:hAnsi="Book Antiqua"/>
          <w:i/>
          <w:iCs/>
        </w:rPr>
        <w:t>faktor</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memengaruhi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persepsi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mahasiswa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meliputi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kualitas</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konten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fitur</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interaktif</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komunitas</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belajar</w:t>
      </w:r>
      <w:proofErr w:type="spellEnd"/>
      <w:r w:rsidR="00AF159D" w:rsidRPr="000D7EA0">
        <w:rPr>
          <w:rFonts w:ascii="Book Antiqua" w:hAnsi="Book Antiqua"/>
          <w:i/>
          <w:iCs/>
        </w:rPr>
        <w:t xml:space="preserve"> yang </w:t>
      </w:r>
      <w:proofErr w:type="spellStart"/>
      <w:r w:rsidR="00AF159D" w:rsidRPr="000D7EA0">
        <w:rPr>
          <w:rFonts w:ascii="Book Antiqua" w:hAnsi="Book Antiqua"/>
          <w:i/>
          <w:iCs/>
        </w:rPr>
        <w:t>suportif</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algoritma</w:t>
      </w:r>
      <w:proofErr w:type="spellEnd"/>
      <w:r w:rsidR="00AF159D" w:rsidRPr="000D7EA0">
        <w:rPr>
          <w:rFonts w:ascii="Book Antiqua" w:hAnsi="Book Antiqua"/>
          <w:i/>
          <w:iCs/>
        </w:rPr>
        <w:t xml:space="preserve"> Instagram yang </w:t>
      </w:r>
      <w:proofErr w:type="spellStart"/>
      <w:r w:rsidR="00AF159D" w:rsidRPr="000D7EA0">
        <w:rPr>
          <w:rFonts w:ascii="Book Antiqua" w:hAnsi="Book Antiqua"/>
          <w:i/>
          <w:iCs/>
        </w:rPr>
        <w:t>mempersonalisasi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konten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berdasarkan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minat</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pengguna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Temuan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ini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mencerminkan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gagasan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tentang</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kemandirian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belajar</w:t>
      </w:r>
      <w:proofErr w:type="spellEnd"/>
      <w:r w:rsidR="00AF159D" w:rsidRPr="000D7EA0">
        <w:rPr>
          <w:rFonts w:ascii="Book Antiqua" w:hAnsi="Book Antiqua"/>
          <w:i/>
          <w:iCs/>
        </w:rPr>
        <w:t xml:space="preserve"> digital, di mana </w:t>
      </w:r>
      <w:proofErr w:type="spellStart"/>
      <w:r w:rsidR="00AF159D" w:rsidRPr="000D7EA0">
        <w:rPr>
          <w:rFonts w:ascii="Book Antiqua" w:hAnsi="Book Antiqua"/>
          <w:i/>
          <w:iCs/>
        </w:rPr>
        <w:t>mahasiswa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secara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aktif</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membentuk</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lingkungan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belajar</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mereka</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berdasarkan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preferensi</w:t>
      </w:r>
      <w:proofErr w:type="spellEnd"/>
      <w:r w:rsidR="00AF159D" w:rsidRPr="000D7EA0">
        <w:rPr>
          <w:rFonts w:ascii="Book Antiqua" w:hAnsi="Book Antiqua"/>
          <w:i/>
          <w:iCs/>
        </w:rPr>
        <w:t xml:space="preserve"> dan </w:t>
      </w:r>
      <w:proofErr w:type="spellStart"/>
      <w:r w:rsidR="00AF159D" w:rsidRPr="000D7EA0">
        <w:rPr>
          <w:rFonts w:ascii="Book Antiqua" w:hAnsi="Book Antiqua"/>
          <w:i/>
          <w:iCs/>
        </w:rPr>
        <w:t>kebutuhan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mereka</w:t>
      </w:r>
      <w:proofErr w:type="spellEnd"/>
      <w:r w:rsidR="00AF159D" w:rsidRPr="000D7EA0">
        <w:rPr>
          <w:rFonts w:ascii="Book Antiqua" w:hAnsi="Book Antiqua"/>
          <w:i/>
          <w:iCs/>
        </w:rPr>
        <w:t>.</w:t>
      </w:r>
    </w:p>
    <w:p w14:paraId="0DEC76DE" w14:textId="10ECA769" w:rsidR="00AF159D" w:rsidRPr="000D7EA0" w:rsidRDefault="003C4A31" w:rsidP="00835837">
      <w:pPr>
        <w:spacing w:line="240" w:lineRule="auto"/>
        <w:ind w:left="567" w:right="567" w:firstLine="0"/>
        <w:rPr>
          <w:rFonts w:ascii="Book Antiqua" w:hAnsi="Book Antiqua"/>
          <w:i/>
          <w:iCs/>
        </w:rPr>
      </w:pPr>
      <w:r w:rsidRPr="000D7EA0">
        <w:rPr>
          <w:rFonts w:ascii="Book Antiqua" w:eastAsia="Book Antiqua" w:hAnsi="Book Antiqua" w:cs="Book Antiqua"/>
          <w:b/>
          <w:i/>
          <w:iCs/>
          <w:color w:val="000000"/>
        </w:rPr>
        <w:t xml:space="preserve">Kata </w:t>
      </w:r>
      <w:proofErr w:type="spellStart"/>
      <w:r w:rsidRPr="000D7EA0">
        <w:rPr>
          <w:rFonts w:ascii="Book Antiqua" w:eastAsia="Book Antiqua" w:hAnsi="Book Antiqua" w:cs="Book Antiqua"/>
          <w:b/>
          <w:i/>
          <w:iCs/>
          <w:color w:val="000000"/>
        </w:rPr>
        <w:t>kunci</w:t>
      </w:r>
      <w:proofErr w:type="spellEnd"/>
      <w:r w:rsidRPr="000D7EA0">
        <w:rPr>
          <w:rFonts w:ascii="Book Antiqua" w:eastAsia="Book Antiqua" w:hAnsi="Book Antiqua" w:cs="Book Antiqua"/>
          <w:b/>
          <w:i/>
          <w:iCs/>
          <w:color w:val="000000"/>
        </w:rPr>
        <w:t>—</w:t>
      </w:r>
      <w:proofErr w:type="spellStart"/>
      <w:r w:rsidR="00AF159D" w:rsidRPr="000D7EA0">
        <w:rPr>
          <w:rFonts w:ascii="Book Antiqua" w:hAnsi="Book Antiqua"/>
          <w:i/>
          <w:iCs/>
        </w:rPr>
        <w:t>persepsi</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siswa</w:t>
      </w:r>
      <w:proofErr w:type="spellEnd"/>
      <w:r w:rsidR="00AF159D" w:rsidRPr="000D7EA0">
        <w:rPr>
          <w:rFonts w:ascii="Book Antiqua" w:hAnsi="Book Antiqua"/>
          <w:i/>
          <w:iCs/>
        </w:rPr>
        <w:t xml:space="preserve">, Instagram, </w:t>
      </w:r>
      <w:proofErr w:type="spellStart"/>
      <w:r w:rsidR="00AF159D" w:rsidRPr="000D7EA0">
        <w:rPr>
          <w:rFonts w:ascii="Book Antiqua" w:hAnsi="Book Antiqua"/>
          <w:i/>
          <w:iCs/>
        </w:rPr>
        <w:t>pembelajaran</w:t>
      </w:r>
      <w:proofErr w:type="spellEnd"/>
      <w:r w:rsidR="00AF159D" w:rsidRPr="000D7EA0">
        <w:rPr>
          <w:rFonts w:ascii="Book Antiqua" w:hAnsi="Book Antiqua"/>
          <w:i/>
          <w:iCs/>
        </w:rPr>
        <w:t xml:space="preserve"> </w:t>
      </w:r>
      <w:proofErr w:type="spellStart"/>
      <w:r w:rsidR="00AF159D" w:rsidRPr="000D7EA0">
        <w:rPr>
          <w:rFonts w:ascii="Book Antiqua" w:hAnsi="Book Antiqua"/>
          <w:i/>
          <w:iCs/>
        </w:rPr>
        <w:t>mandiri</w:t>
      </w:r>
      <w:proofErr w:type="spellEnd"/>
      <w:r w:rsidR="00AF159D" w:rsidRPr="000D7EA0">
        <w:rPr>
          <w:rFonts w:ascii="Book Antiqua" w:hAnsi="Book Antiqua"/>
          <w:i/>
          <w:iCs/>
        </w:rPr>
        <w:t>, EFL</w:t>
      </w:r>
    </w:p>
    <w:p w14:paraId="33C54F30" w14:textId="4398E363" w:rsidR="003C4A31" w:rsidRPr="00835837" w:rsidRDefault="003C4A31" w:rsidP="00835837">
      <w:pPr>
        <w:pBdr>
          <w:top w:val="nil"/>
          <w:left w:val="nil"/>
          <w:bottom w:val="nil"/>
          <w:right w:val="nil"/>
          <w:between w:val="nil"/>
        </w:pBdr>
        <w:spacing w:line="240" w:lineRule="auto"/>
        <w:ind w:left="567" w:right="567" w:firstLine="0"/>
        <w:rPr>
          <w:rFonts w:ascii="Book Antiqua" w:eastAsia="Book Antiqua" w:hAnsi="Book Antiqua" w:cs="Book Antiqua"/>
          <w:color w:val="000000"/>
        </w:rPr>
      </w:pPr>
    </w:p>
    <w:p w14:paraId="337BBE5B" w14:textId="77777777" w:rsidR="003C4A31" w:rsidRPr="00835837" w:rsidRDefault="003C4A31" w:rsidP="00835837">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3E4F6643" w14:textId="1FC53094" w:rsidR="003E4211" w:rsidRPr="00C76290" w:rsidRDefault="000A4D58" w:rsidP="007048D0">
      <w:pPr>
        <w:pBdr>
          <w:top w:val="nil"/>
          <w:left w:val="nil"/>
          <w:bottom w:val="nil"/>
          <w:right w:val="nil"/>
          <w:between w:val="nil"/>
        </w:pBdr>
        <w:tabs>
          <w:tab w:val="left" w:pos="1365"/>
        </w:tabs>
        <w:spacing w:line="240" w:lineRule="auto"/>
        <w:ind w:firstLine="0"/>
        <w:jc w:val="left"/>
        <w:rPr>
          <w:rFonts w:ascii="Book Antiqua" w:eastAsia="Book Antiqua" w:hAnsi="Book Antiqua"/>
          <w:b/>
          <w:bCs/>
          <w:color w:val="000000"/>
          <w:sz w:val="24"/>
          <w:szCs w:val="24"/>
        </w:rPr>
      </w:pPr>
      <w:r w:rsidRPr="00C76290">
        <w:rPr>
          <w:rFonts w:ascii="Book Antiqua" w:eastAsia="Book Antiqua" w:hAnsi="Book Antiqua"/>
          <w:b/>
          <w:bCs/>
          <w:color w:val="000000"/>
          <w:sz w:val="24"/>
          <w:szCs w:val="24"/>
        </w:rPr>
        <w:lastRenderedPageBreak/>
        <w:t>INTRODUCTION</w:t>
      </w:r>
    </w:p>
    <w:p w14:paraId="40719D13" w14:textId="186D908E" w:rsidR="003E4211" w:rsidRPr="003E4211" w:rsidRDefault="003E4211" w:rsidP="007048D0">
      <w:pPr>
        <w:pBdr>
          <w:top w:val="nil"/>
          <w:left w:val="nil"/>
          <w:bottom w:val="nil"/>
          <w:right w:val="nil"/>
          <w:between w:val="nil"/>
        </w:pBdr>
        <w:spacing w:line="240" w:lineRule="auto"/>
        <w:ind w:firstLine="567"/>
        <w:rPr>
          <w:rFonts w:ascii="Book Antiqua" w:eastAsia="Book Antiqua" w:hAnsi="Book Antiqua"/>
          <w:color w:val="000000"/>
          <w:sz w:val="24"/>
          <w:szCs w:val="24"/>
        </w:rPr>
      </w:pPr>
      <w:r w:rsidRPr="003E4211">
        <w:rPr>
          <w:rFonts w:ascii="Book Antiqua" w:eastAsia="Book Antiqua" w:hAnsi="Book Antiqua"/>
          <w:color w:val="000000"/>
          <w:sz w:val="24"/>
          <w:szCs w:val="24"/>
          <w:lang w:val="en-ID"/>
        </w:rPr>
        <w:t>The advancement of digital technology, especially in the realms of information and communication, has transformed various sectors, including education. Learning has become more flexible, accessible, and personalized due to the widespread use of smartphones and internet connectivity. Among the many tools that have emerged, social media stands out not only as a means of entertainment or social interaction but also as a potential platform for educational purposes. Instagram, with its visual-centric features, popularity among youth, and ease of access, has become one of the platforms with great potential in supporting English as a Foreign Language (EFL) learning.</w:t>
      </w:r>
    </w:p>
    <w:p w14:paraId="61A3AD94" w14:textId="090A4256" w:rsidR="003E4211" w:rsidRPr="003E4211" w:rsidRDefault="003E4211"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3E4211">
        <w:rPr>
          <w:rFonts w:ascii="Book Antiqua" w:eastAsia="Book Antiqua" w:hAnsi="Book Antiqua"/>
          <w:color w:val="000000"/>
          <w:sz w:val="24"/>
          <w:szCs w:val="24"/>
          <w:lang w:val="en-ID"/>
        </w:rPr>
        <w:t>However, despite the increasing use of Instagram among students for academic purposes, the discussion around how this platform specifically supports autonomous learning</w:t>
      </w:r>
      <w:r w:rsidR="00C76290" w:rsidRPr="00C76290">
        <w:rPr>
          <w:rFonts w:ascii="Book Antiqua" w:eastAsia="Book Antiqua" w:hAnsi="Book Antiqua"/>
          <w:color w:val="000000"/>
          <w:sz w:val="24"/>
          <w:szCs w:val="24"/>
          <w:lang w:val="en-ID"/>
        </w:rPr>
        <w:t xml:space="preserve">, </w:t>
      </w:r>
      <w:r w:rsidRPr="003E4211">
        <w:rPr>
          <w:rFonts w:ascii="Book Antiqua" w:eastAsia="Book Antiqua" w:hAnsi="Book Antiqua"/>
          <w:color w:val="000000"/>
          <w:sz w:val="24"/>
          <w:szCs w:val="24"/>
          <w:lang w:val="en-ID"/>
        </w:rPr>
        <w:t>a concept where learners take full responsibility for their own learning process</w:t>
      </w:r>
      <w:r w:rsidR="00C76290" w:rsidRPr="00C76290">
        <w:rPr>
          <w:rFonts w:ascii="Book Antiqua" w:eastAsia="Book Antiqua" w:hAnsi="Book Antiqua"/>
          <w:color w:val="000000"/>
          <w:sz w:val="24"/>
          <w:szCs w:val="24"/>
          <w:lang w:val="en-ID"/>
        </w:rPr>
        <w:t xml:space="preserve"> </w:t>
      </w:r>
      <w:r w:rsidRPr="003E4211">
        <w:rPr>
          <w:rFonts w:ascii="Book Antiqua" w:eastAsia="Book Antiqua" w:hAnsi="Book Antiqua"/>
          <w:color w:val="000000"/>
          <w:sz w:val="24"/>
          <w:szCs w:val="24"/>
          <w:lang w:val="en-ID"/>
        </w:rPr>
        <w:t xml:space="preserve">remains limited. Most existing studies have focused on motivation or general language learning outcomes through Instagram, without delving deeper into how the platform fosters self-directed learning </w:t>
      </w:r>
      <w:proofErr w:type="spellStart"/>
      <w:r w:rsidRPr="003E4211">
        <w:rPr>
          <w:rFonts w:ascii="Book Antiqua" w:eastAsia="Book Antiqua" w:hAnsi="Book Antiqua"/>
          <w:color w:val="000000"/>
          <w:sz w:val="24"/>
          <w:szCs w:val="24"/>
          <w:lang w:val="en-ID"/>
        </w:rPr>
        <w:t>behavior</w:t>
      </w:r>
      <w:proofErr w:type="spellEnd"/>
      <w:r w:rsidRPr="003E4211">
        <w:rPr>
          <w:rFonts w:ascii="Book Antiqua" w:eastAsia="Book Antiqua" w:hAnsi="Book Antiqua"/>
          <w:color w:val="000000"/>
          <w:sz w:val="24"/>
          <w:szCs w:val="24"/>
          <w:lang w:val="en-ID"/>
        </w:rPr>
        <w:t>. This presents a clear research gap that needs to be addressed.</w:t>
      </w:r>
    </w:p>
    <w:p w14:paraId="5F46F223" w14:textId="4705F723" w:rsidR="003E4211" w:rsidRPr="003E4211" w:rsidRDefault="003E4211"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3E4211">
        <w:rPr>
          <w:rFonts w:ascii="Book Antiqua" w:eastAsia="Book Antiqua" w:hAnsi="Book Antiqua"/>
          <w:color w:val="000000"/>
          <w:sz w:val="24"/>
          <w:szCs w:val="24"/>
          <w:lang w:val="en-ID"/>
        </w:rPr>
        <w:t>To tackle this problem, this study aims to explore students’ perceptions of Instagram as a tool to enhance and support autonomous learning in the EFL context. It also seeks to identify the factors that influence students’ perceptions of using the platform for educational purposes. The research is grounded in the belief that understanding students’ viewpoints can offer valuable insights for developing more engaging and effective learning strategies through digital platforms.</w:t>
      </w:r>
      <w:r w:rsidR="00893624">
        <w:rPr>
          <w:rFonts w:ascii="Book Antiqua" w:eastAsia="Book Antiqua" w:hAnsi="Book Antiqua"/>
          <w:color w:val="000000"/>
          <w:sz w:val="24"/>
          <w:szCs w:val="24"/>
          <w:lang w:val="en-ID"/>
        </w:rPr>
        <w:t xml:space="preserve"> </w:t>
      </w:r>
      <w:r w:rsidR="00893624" w:rsidRPr="00893624">
        <w:rPr>
          <w:rFonts w:ascii="Book Antiqua" w:eastAsia="Book Antiqua" w:hAnsi="Book Antiqua"/>
          <w:color w:val="000000"/>
          <w:sz w:val="24"/>
          <w:szCs w:val="24"/>
        </w:rPr>
        <w:t>Every student employs unique learning strategies, and recognizing these personal approaches is essential to support their success in the learning process</w:t>
      </w:r>
      <w:r w:rsidR="00893624">
        <w:rPr>
          <w:rFonts w:ascii="Book Antiqua" w:eastAsia="Book Antiqua" w:hAnsi="Book Antiqua"/>
          <w:color w:val="000000"/>
          <w:sz w:val="24"/>
          <w:szCs w:val="24"/>
        </w:rPr>
        <w:t xml:space="preserve"> </w:t>
      </w:r>
      <w:sdt>
        <w:sdtPr>
          <w:rPr>
            <w:rFonts w:ascii="Book Antiqua" w:eastAsia="Book Antiqua" w:hAnsi="Book Antiqua"/>
            <w:color w:val="000000"/>
            <w:sz w:val="24"/>
            <w:szCs w:val="24"/>
          </w:rPr>
          <w:tag w:val="MENDELEY_CITATION_v3_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"/>
          <w:id w:val="-503046340"/>
          <w:placeholder>
            <w:docPart w:val="DefaultPlaceholder_-1854013440"/>
          </w:placeholder>
        </w:sdtPr>
        <w:sdtContent>
          <w:r w:rsidR="00E55907" w:rsidRPr="00E55907">
            <w:rPr>
              <w:color w:val="000000"/>
              <w:sz w:val="24"/>
            </w:rPr>
            <w:t>(</w:t>
          </w:r>
          <w:r w:rsidR="00E55907" w:rsidRPr="001244DB">
            <w:rPr>
              <w:rFonts w:ascii="Book Antiqua" w:hAnsi="Book Antiqua"/>
              <w:color w:val="000000"/>
              <w:sz w:val="24"/>
            </w:rPr>
            <w:t xml:space="preserve">Rahmawati &amp; </w:t>
          </w:r>
          <w:proofErr w:type="spellStart"/>
          <w:r w:rsidR="00E55907" w:rsidRPr="001244DB">
            <w:rPr>
              <w:rFonts w:ascii="Book Antiqua" w:hAnsi="Book Antiqua"/>
              <w:color w:val="000000"/>
              <w:sz w:val="24"/>
            </w:rPr>
            <w:t>Tirtanawati</w:t>
          </w:r>
          <w:proofErr w:type="spellEnd"/>
          <w:r w:rsidR="00E55907" w:rsidRPr="00E55907">
            <w:rPr>
              <w:color w:val="000000"/>
              <w:sz w:val="24"/>
            </w:rPr>
            <w:t>, 2024).</w:t>
          </w:r>
        </w:sdtContent>
      </w:sdt>
    </w:p>
    <w:p w14:paraId="3FC40DB8" w14:textId="35C93A2C" w:rsidR="003E4211" w:rsidRPr="003E4211" w:rsidRDefault="003E4211"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3E4211">
        <w:rPr>
          <w:rFonts w:ascii="Book Antiqua" w:eastAsia="Book Antiqua" w:hAnsi="Book Antiqua"/>
          <w:color w:val="000000"/>
          <w:sz w:val="24"/>
          <w:szCs w:val="24"/>
          <w:lang w:val="en-ID"/>
        </w:rPr>
        <w:t>Several theoretical perspectives support this inquiry. According to Benson (2013), autonomous learning involves the capacity to control one’s own learning in terms of content, process, and evaluation</w:t>
      </w:r>
      <w:r w:rsidR="001244DB">
        <w:rPr>
          <w:rFonts w:ascii="Book Antiqua" w:eastAsia="Book Antiqua" w:hAnsi="Book Antiqua"/>
          <w:color w:val="000000"/>
          <w:sz w:val="24"/>
          <w:szCs w:val="24"/>
          <w:lang w:val="en-ID"/>
        </w:rPr>
        <w:t xml:space="preserve"> based on learning needs. </w:t>
      </w:r>
      <w:r w:rsidR="001244DB" w:rsidRPr="001244DB">
        <w:rPr>
          <w:rFonts w:ascii="Book Antiqua" w:eastAsia="Book Antiqua" w:hAnsi="Book Antiqua"/>
          <w:color w:val="000000"/>
          <w:sz w:val="24"/>
          <w:szCs w:val="24"/>
          <w:lang w:val="en-ID"/>
        </w:rPr>
        <w:t>Learning needs are closely connected to a person’s goals and intentions for study and learning. They act as a continuous motivational force that encourages individuals to participate in learning activities</w:t>
      </w:r>
      <w:r w:rsidR="001244DB">
        <w:rPr>
          <w:rFonts w:ascii="Book Antiqua" w:eastAsia="Book Antiqua" w:hAnsi="Book Antiqua"/>
          <w:color w:val="000000"/>
          <w:sz w:val="24"/>
          <w:szCs w:val="24"/>
          <w:lang w:val="en-ID"/>
        </w:rPr>
        <w:t xml:space="preserve"> </w:t>
      </w:r>
      <w:sdt>
        <w:sdtPr>
          <w:rPr>
            <w:rFonts w:ascii="Book Antiqua" w:eastAsia="Book Antiqua" w:hAnsi="Book Antiqua"/>
            <w:color w:val="000000"/>
            <w:sz w:val="24"/>
            <w:szCs w:val="24"/>
            <w:lang w:val="en-ID"/>
          </w:rPr>
          <w:tag w:val="MENDELEY_CITATION_v3_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"/>
          <w:id w:val="-956252363"/>
          <w:placeholder>
            <w:docPart w:val="DefaultPlaceholder_-1854013440"/>
          </w:placeholder>
        </w:sdtPr>
        <w:sdtContent>
          <w:r w:rsidR="001244DB" w:rsidRPr="001244DB">
            <w:rPr>
              <w:rFonts w:ascii="Book Antiqua" w:eastAsia="Book Antiqua" w:hAnsi="Book Antiqua"/>
              <w:color w:val="000000"/>
              <w:sz w:val="24"/>
              <w:szCs w:val="24"/>
              <w:lang w:val="en-ID"/>
            </w:rPr>
            <w:t>(Matin, 2023)</w:t>
          </w:r>
        </w:sdtContent>
      </w:sdt>
      <w:r w:rsidR="001244DB">
        <w:rPr>
          <w:rFonts w:ascii="Book Antiqua" w:eastAsia="Book Antiqua" w:hAnsi="Book Antiqua"/>
          <w:color w:val="000000"/>
          <w:sz w:val="24"/>
          <w:szCs w:val="24"/>
          <w:lang w:val="en-ID"/>
        </w:rPr>
        <w:t xml:space="preserve">. </w:t>
      </w:r>
      <w:r w:rsidRPr="003E4211">
        <w:rPr>
          <w:rFonts w:ascii="Book Antiqua" w:eastAsia="Book Antiqua" w:hAnsi="Book Antiqua"/>
          <w:color w:val="000000"/>
          <w:sz w:val="24"/>
          <w:szCs w:val="24"/>
          <w:lang w:val="en-ID"/>
        </w:rPr>
        <w:t>Meanwhile, studies such as Handayani (2015) highlight how digital platforms like Instagram, through their interactive and visual nature, can serve as supportive environments for self-regulated learning. The platform’s features</w:t>
      </w:r>
      <w:r w:rsidR="00C76290" w:rsidRPr="00C76290">
        <w:rPr>
          <w:rFonts w:ascii="Book Antiqua" w:eastAsia="Book Antiqua" w:hAnsi="Book Antiqua"/>
          <w:color w:val="000000"/>
          <w:sz w:val="24"/>
          <w:szCs w:val="24"/>
          <w:lang w:val="en-ID"/>
        </w:rPr>
        <w:t xml:space="preserve"> </w:t>
      </w:r>
      <w:r w:rsidRPr="003E4211">
        <w:rPr>
          <w:rFonts w:ascii="Book Antiqua" w:eastAsia="Book Antiqua" w:hAnsi="Book Antiqua"/>
          <w:color w:val="000000"/>
          <w:sz w:val="24"/>
          <w:szCs w:val="24"/>
          <w:lang w:val="en-ID"/>
        </w:rPr>
        <w:t>such as Reels, Stories, Feeds, and IGTV</w:t>
      </w:r>
      <w:r w:rsidR="00C76290" w:rsidRPr="00C76290">
        <w:rPr>
          <w:rFonts w:ascii="Book Antiqua" w:eastAsia="Book Antiqua" w:hAnsi="Book Antiqua"/>
          <w:color w:val="000000"/>
          <w:sz w:val="24"/>
          <w:szCs w:val="24"/>
          <w:lang w:val="en-ID"/>
        </w:rPr>
        <w:t xml:space="preserve"> o</w:t>
      </w:r>
      <w:r w:rsidRPr="003E4211">
        <w:rPr>
          <w:rFonts w:ascii="Book Antiqua" w:eastAsia="Book Antiqua" w:hAnsi="Book Antiqua"/>
          <w:color w:val="000000"/>
          <w:sz w:val="24"/>
          <w:szCs w:val="24"/>
          <w:lang w:val="en-ID"/>
        </w:rPr>
        <w:t>ffer various forms of content delivery that align well with the characteristics of autonomous learning. Instagram also enables communication and collaboration through comments and direct messaging, making it a suitable space for informal yet meaningful learning.</w:t>
      </w:r>
    </w:p>
    <w:p w14:paraId="5F4F1FFD" w14:textId="77777777" w:rsidR="003E4211" w:rsidRDefault="003E4211"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3E4211">
        <w:rPr>
          <w:rFonts w:ascii="Book Antiqua" w:eastAsia="Book Antiqua" w:hAnsi="Book Antiqua"/>
          <w:color w:val="000000"/>
          <w:sz w:val="24"/>
          <w:szCs w:val="24"/>
          <w:lang w:val="en-ID"/>
        </w:rPr>
        <w:t xml:space="preserve">Based on this foundation, the research objectives are: (1) to explore students’ perceptions of using Instagram to enhance autonomous learning in the EFL context, (2) to examine how students perceive Instagram as a supportive tool for self-directed learning, and (3) to identify the factors that influence these perceptions. It is expected that the findings of this study will provide theoretical contributions to the field of mobile-assisted language learning (MALL) and practical recommendations for educators and learners who aim to optimize social media as part of their learning strategies. Ultimately, this research aspires to highlight the pedagogical value of </w:t>
      </w:r>
      <w:r w:rsidRPr="003E4211">
        <w:rPr>
          <w:rFonts w:ascii="Book Antiqua" w:eastAsia="Book Antiqua" w:hAnsi="Book Antiqua"/>
          <w:color w:val="000000"/>
          <w:sz w:val="24"/>
          <w:szCs w:val="24"/>
          <w:lang w:val="en-ID"/>
        </w:rPr>
        <w:lastRenderedPageBreak/>
        <w:t>Instagram, particularly in empowering students to take charge of their own English learning journeys.</w:t>
      </w:r>
    </w:p>
    <w:p w14:paraId="7B186400" w14:textId="77777777" w:rsidR="00C76290" w:rsidRDefault="00C76290" w:rsidP="007048D0">
      <w:pPr>
        <w:ind w:firstLine="0"/>
        <w:rPr>
          <w:rFonts w:ascii="Book Antiqua" w:hAnsi="Book Antiqua"/>
          <w:sz w:val="24"/>
          <w:szCs w:val="24"/>
        </w:rPr>
      </w:pPr>
    </w:p>
    <w:p w14:paraId="0FF7650B" w14:textId="65EAC870" w:rsidR="00C76290" w:rsidRPr="00C76290" w:rsidRDefault="00C76290" w:rsidP="007048D0">
      <w:pPr>
        <w:ind w:firstLine="0"/>
        <w:rPr>
          <w:rFonts w:ascii="Book Antiqua" w:hAnsi="Book Antiqua"/>
          <w:b/>
          <w:bCs/>
          <w:sz w:val="24"/>
          <w:szCs w:val="24"/>
        </w:rPr>
      </w:pPr>
      <w:r w:rsidRPr="00C76290">
        <w:rPr>
          <w:rFonts w:ascii="Book Antiqua" w:hAnsi="Book Antiqua"/>
          <w:b/>
          <w:bCs/>
          <w:sz w:val="24"/>
          <w:szCs w:val="24"/>
        </w:rPr>
        <w:t>RESEARCH METHODOLOGY</w:t>
      </w:r>
    </w:p>
    <w:p w14:paraId="784E9095" w14:textId="7DE488EF" w:rsidR="004965EF" w:rsidRPr="004965EF" w:rsidRDefault="004965EF"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4965EF">
        <w:rPr>
          <w:rFonts w:ascii="Book Antiqua" w:eastAsia="Book Antiqua" w:hAnsi="Book Antiqua"/>
          <w:color w:val="000000"/>
          <w:sz w:val="24"/>
          <w:szCs w:val="24"/>
          <w:lang w:val="en-ID"/>
        </w:rPr>
        <w:t xml:space="preserve">This section outlines the methodological framework employed to conduct the study, which aimed to explore students’ perceptions of Instagram as a tool for enhancing and supporting autonomous learning in the context of English as a Foreign Language (EFL). The study adopted a descriptive qualitative design, as this approach allows for an in-depth understanding of individual experiences and perspectives in a natural context. Qualitative research is particularly useful for examining social phenomena and uncovering the meanings individuals assign to their experiences (Creswell &amp; Creswell, 2017). This method was chosen because it aligns with the study's goal of capturing nuanced insights from students. As Mack (2005) stated, qualitative research is highly effective in collecting culturally and contextually rich data, especially concerning attitudes, values, and </w:t>
      </w:r>
      <w:proofErr w:type="spellStart"/>
      <w:r w:rsidRPr="004965EF">
        <w:rPr>
          <w:rFonts w:ascii="Book Antiqua" w:eastAsia="Book Antiqua" w:hAnsi="Book Antiqua"/>
          <w:color w:val="000000"/>
          <w:sz w:val="24"/>
          <w:szCs w:val="24"/>
          <w:lang w:val="en-ID"/>
        </w:rPr>
        <w:t>behaviors</w:t>
      </w:r>
      <w:proofErr w:type="spellEnd"/>
      <w:r w:rsidRPr="004965EF">
        <w:rPr>
          <w:rFonts w:ascii="Book Antiqua" w:eastAsia="Book Antiqua" w:hAnsi="Book Antiqua"/>
          <w:color w:val="000000"/>
          <w:sz w:val="24"/>
          <w:szCs w:val="24"/>
          <w:lang w:val="en-ID"/>
        </w:rPr>
        <w:t>.</w:t>
      </w:r>
    </w:p>
    <w:p w14:paraId="790DA53A" w14:textId="77777777" w:rsidR="004965EF" w:rsidRPr="004965EF" w:rsidRDefault="004965EF"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4965EF">
        <w:rPr>
          <w:rFonts w:ascii="Book Antiqua" w:eastAsia="Book Antiqua" w:hAnsi="Book Antiqua"/>
          <w:color w:val="000000"/>
          <w:sz w:val="24"/>
          <w:szCs w:val="24"/>
          <w:lang w:val="en-ID"/>
        </w:rPr>
        <w:t xml:space="preserve">The study was conducted at IKIP PGRI </w:t>
      </w:r>
      <w:proofErr w:type="spellStart"/>
      <w:r w:rsidRPr="004965EF">
        <w:rPr>
          <w:rFonts w:ascii="Book Antiqua" w:eastAsia="Book Antiqua" w:hAnsi="Book Antiqua"/>
          <w:color w:val="000000"/>
          <w:sz w:val="24"/>
          <w:szCs w:val="24"/>
          <w:lang w:val="en-ID"/>
        </w:rPr>
        <w:t>Bojonegoro</w:t>
      </w:r>
      <w:proofErr w:type="spellEnd"/>
      <w:r w:rsidRPr="004965EF">
        <w:rPr>
          <w:rFonts w:ascii="Book Antiqua" w:eastAsia="Book Antiqua" w:hAnsi="Book Antiqua"/>
          <w:color w:val="000000"/>
          <w:sz w:val="24"/>
          <w:szCs w:val="24"/>
          <w:lang w:val="en-ID"/>
        </w:rPr>
        <w:t xml:space="preserve">, East Java, from March to April 2025. The participants were 20 students from the English Education Study Program, with five students purposively selected from each academic level (1st to 4th year). This purposive sampling ensured that the selected participants had relevant experience with using Instagram for educational purposes, particularly English learning. The sampling criteria included students who actively used Instagram, frequently accessed English-related content, and were willing to participate. </w:t>
      </w:r>
      <w:proofErr w:type="spellStart"/>
      <w:r w:rsidRPr="004965EF">
        <w:rPr>
          <w:rFonts w:ascii="Book Antiqua" w:eastAsia="Book Antiqua" w:hAnsi="Book Antiqua"/>
          <w:color w:val="000000"/>
          <w:sz w:val="24"/>
          <w:szCs w:val="24"/>
          <w:lang w:val="en-ID"/>
        </w:rPr>
        <w:t>Etikan</w:t>
      </w:r>
      <w:proofErr w:type="spellEnd"/>
      <w:r w:rsidRPr="004965EF">
        <w:rPr>
          <w:rFonts w:ascii="Book Antiqua" w:eastAsia="Book Antiqua" w:hAnsi="Book Antiqua"/>
          <w:color w:val="000000"/>
          <w:sz w:val="24"/>
          <w:szCs w:val="24"/>
          <w:lang w:val="en-ID"/>
        </w:rPr>
        <w:t xml:space="preserve"> et al. (2016) highlight that purposive sampling is ideal for selecting individuals with specific knowledge relevant to the research focus.</w:t>
      </w:r>
    </w:p>
    <w:p w14:paraId="1B88A114" w14:textId="77777777" w:rsidR="004965EF" w:rsidRPr="004965EF" w:rsidRDefault="004965EF"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4965EF">
        <w:rPr>
          <w:rFonts w:ascii="Book Antiqua" w:eastAsia="Book Antiqua" w:hAnsi="Book Antiqua"/>
          <w:color w:val="000000"/>
          <w:sz w:val="24"/>
          <w:szCs w:val="24"/>
          <w:lang w:val="en-ID"/>
        </w:rPr>
        <w:t>Data were collected using three techniques: questionnaires, semi-structured interviews, and documentation. The questionnaire, distributed via Google Forms, consisted of 15 items divided into four sections: personal information, Instagram usage, perceptions of Instagram for autonomous learning, and influencing factors. Participants responded using a four-point Likert scale: strongly agree, agree, disagree, and strongly disagree. This method is considered effective for obtaining individual perspectives (Roopa &amp; Rani, 2012). Semi-structured interviews allowed for deeper exploration of the participants’ experiences and perceptions. Each interview lasted over five minutes and followed a flexible guide to ensure alignment with research objectives while allowing for probing and elaboration (Kvale, 2009). The interviews were recorded and later transcribed for analysis. Additionally, documentation was used to capture photographs during interviews and data collection sessions as supporting evidence. According to Bowen (2009), documentation can serve as a valuable source for verifying and enriching qualitative data.</w:t>
      </w:r>
    </w:p>
    <w:p w14:paraId="63982B3E" w14:textId="77777777" w:rsidR="004965EF" w:rsidRPr="004965EF" w:rsidRDefault="004965EF" w:rsidP="007048D0">
      <w:pPr>
        <w:pBdr>
          <w:top w:val="nil"/>
          <w:left w:val="nil"/>
          <w:bottom w:val="nil"/>
          <w:right w:val="nil"/>
          <w:between w:val="nil"/>
        </w:pBdr>
        <w:spacing w:line="240" w:lineRule="auto"/>
        <w:ind w:firstLine="567"/>
        <w:rPr>
          <w:rFonts w:ascii="Book Antiqua" w:eastAsia="Book Antiqua" w:hAnsi="Book Antiqua"/>
          <w:color w:val="000000"/>
          <w:sz w:val="24"/>
          <w:szCs w:val="24"/>
          <w:lang w:val="en-ID"/>
        </w:rPr>
      </w:pPr>
      <w:r w:rsidRPr="004965EF">
        <w:rPr>
          <w:rFonts w:ascii="Book Antiqua" w:eastAsia="Book Antiqua" w:hAnsi="Book Antiqua"/>
          <w:color w:val="000000"/>
          <w:sz w:val="24"/>
          <w:szCs w:val="24"/>
          <w:lang w:val="en-ID"/>
        </w:rPr>
        <w:t xml:space="preserve">The collected data were </w:t>
      </w:r>
      <w:proofErr w:type="spellStart"/>
      <w:r w:rsidRPr="004965EF">
        <w:rPr>
          <w:rFonts w:ascii="Book Antiqua" w:eastAsia="Book Antiqua" w:hAnsi="Book Antiqua"/>
          <w:color w:val="000000"/>
          <w:sz w:val="24"/>
          <w:szCs w:val="24"/>
          <w:lang w:val="en-ID"/>
        </w:rPr>
        <w:t>analyzed</w:t>
      </w:r>
      <w:proofErr w:type="spellEnd"/>
      <w:r w:rsidRPr="004965EF">
        <w:rPr>
          <w:rFonts w:ascii="Book Antiqua" w:eastAsia="Book Antiqua" w:hAnsi="Book Antiqua"/>
          <w:color w:val="000000"/>
          <w:sz w:val="24"/>
          <w:szCs w:val="24"/>
          <w:lang w:val="en-ID"/>
        </w:rPr>
        <w:t xml:space="preserve"> using the interactive model by Miles and Huberman (1994), which includes three steps: data reduction, data display, and conclusion drawing/verification. Data reduction involved coding, summarizing, and categorizing the information to focus on what was relevant to the research questions. The reduced data were then organized visually through tables and matrices to identify emerging themes and patterns. Finally, conclusions were drawn and verified iteratively by revisiting the data and comparing interpretations to ensure accuracy </w:t>
      </w:r>
      <w:r w:rsidRPr="004965EF">
        <w:rPr>
          <w:rFonts w:ascii="Book Antiqua" w:eastAsia="Book Antiqua" w:hAnsi="Book Antiqua"/>
          <w:color w:val="000000"/>
          <w:sz w:val="24"/>
          <w:szCs w:val="24"/>
          <w:lang w:val="en-ID"/>
        </w:rPr>
        <w:lastRenderedPageBreak/>
        <w:t>and consistency. This process allowed the researcher to develop a comprehensive and credible understanding of students’ perceptions.</w:t>
      </w:r>
    </w:p>
    <w:p w14:paraId="5AE1A216" w14:textId="77777777" w:rsidR="004965EF" w:rsidRDefault="004965EF" w:rsidP="007048D0">
      <w:pPr>
        <w:ind w:firstLine="567"/>
        <w:rPr>
          <w:rFonts w:ascii="Book Antiqua" w:hAnsi="Book Antiqua"/>
          <w:sz w:val="24"/>
          <w:szCs w:val="24"/>
        </w:rPr>
      </w:pPr>
      <w:r w:rsidRPr="004965EF">
        <w:rPr>
          <w:rFonts w:ascii="Book Antiqua" w:eastAsia="Book Antiqua" w:hAnsi="Book Antiqua"/>
          <w:sz w:val="24"/>
          <w:szCs w:val="24"/>
        </w:rPr>
        <w:t>To enhance the validity and credibility of the findings, triangulation was applied. The study employed both data triangulation—using multiple methods (questionnaires, interviews, and documentation)—and source triangulation—gathering information from students across different academic levels. Triangulation helps minimize bias and strengthens the reliability of qualitative results, as emphasized by Carter (2014). Through this methodological approach, the study ensured that the data reflected diverse experiences and provided a rich, contextualized understanding of how Instagram is perceived and used for autonomous English learning.</w:t>
      </w:r>
      <w:r w:rsidRPr="004965EF">
        <w:rPr>
          <w:rFonts w:ascii="Book Antiqua" w:hAnsi="Book Antiqua"/>
          <w:sz w:val="24"/>
          <w:szCs w:val="24"/>
        </w:rPr>
        <w:t xml:space="preserve"> </w:t>
      </w:r>
    </w:p>
    <w:p w14:paraId="24F98CA7" w14:textId="77777777" w:rsidR="004965EF" w:rsidRDefault="004965EF" w:rsidP="007048D0">
      <w:pPr>
        <w:ind w:firstLine="0"/>
        <w:rPr>
          <w:rFonts w:ascii="Book Antiqua" w:hAnsi="Book Antiqua"/>
          <w:sz w:val="24"/>
          <w:szCs w:val="24"/>
        </w:rPr>
      </w:pPr>
    </w:p>
    <w:p w14:paraId="6D89F2CD" w14:textId="1D140B13" w:rsidR="004965EF" w:rsidRPr="006A2BA4" w:rsidRDefault="004965EF" w:rsidP="007048D0">
      <w:pPr>
        <w:ind w:firstLine="0"/>
        <w:rPr>
          <w:rFonts w:ascii="Book Antiqua" w:hAnsi="Book Antiqua"/>
          <w:b/>
          <w:bCs/>
          <w:sz w:val="24"/>
          <w:szCs w:val="24"/>
        </w:rPr>
      </w:pPr>
      <w:r w:rsidRPr="006A2BA4">
        <w:rPr>
          <w:rFonts w:ascii="Book Antiqua" w:hAnsi="Book Antiqua"/>
          <w:b/>
          <w:bCs/>
          <w:sz w:val="24"/>
          <w:szCs w:val="24"/>
        </w:rPr>
        <w:t>FINDINGS AND DISCUSSION</w:t>
      </w:r>
    </w:p>
    <w:p w14:paraId="6B863471" w14:textId="3AB5B463" w:rsidR="00771423" w:rsidRPr="00771423" w:rsidRDefault="00771423" w:rsidP="007048D0">
      <w:pPr>
        <w:ind w:firstLine="567"/>
        <w:rPr>
          <w:rFonts w:ascii="Book Antiqua" w:hAnsi="Book Antiqua"/>
          <w:sz w:val="24"/>
          <w:szCs w:val="24"/>
          <w:lang w:val="en-ID"/>
        </w:rPr>
      </w:pPr>
      <w:r w:rsidRPr="00771423">
        <w:rPr>
          <w:rFonts w:ascii="Book Antiqua" w:hAnsi="Book Antiqua"/>
          <w:sz w:val="24"/>
          <w:szCs w:val="24"/>
          <w:lang w:val="en-ID"/>
        </w:rPr>
        <w:t>This section presents and interprets the findings related to students’ perceptions of using Instagram as a tool for enhancing and supporting autonomous English language learning. The results are derived from in-depth interviews with 20 students and are supported by questionnaire data. The discussion integrates the findings with broader educational perspectives to provide a deeper understanding of how students perceive Instagram as a learning tool in the context of English language education.</w:t>
      </w:r>
    </w:p>
    <w:p w14:paraId="71814C80" w14:textId="08B7A29E" w:rsidR="001D723E" w:rsidRPr="001D723E" w:rsidRDefault="001D723E" w:rsidP="007048D0">
      <w:pPr>
        <w:pStyle w:val="ListParagraph"/>
        <w:numPr>
          <w:ilvl w:val="0"/>
          <w:numId w:val="15"/>
        </w:numPr>
        <w:spacing w:after="0" w:line="240" w:lineRule="auto"/>
        <w:ind w:left="360"/>
        <w:rPr>
          <w:rFonts w:ascii="Book Antiqua" w:hAnsi="Book Antiqua"/>
          <w:sz w:val="24"/>
          <w:szCs w:val="24"/>
        </w:rPr>
      </w:pPr>
      <w:r w:rsidRPr="001D723E">
        <w:rPr>
          <w:rFonts w:ascii="Book Antiqua" w:hAnsi="Book Antiqua"/>
          <w:sz w:val="24"/>
          <w:szCs w:val="24"/>
        </w:rPr>
        <w:t>Enhancing Autonomous Learning through Instagram</w:t>
      </w:r>
    </w:p>
    <w:p w14:paraId="0860B9D9" w14:textId="280F5185" w:rsidR="001D723E" w:rsidRPr="001D723E" w:rsidRDefault="001D723E" w:rsidP="007048D0">
      <w:pPr>
        <w:pStyle w:val="ListParagraph"/>
        <w:numPr>
          <w:ilvl w:val="0"/>
          <w:numId w:val="17"/>
        </w:numPr>
        <w:spacing w:after="0" w:line="240" w:lineRule="auto"/>
        <w:ind w:left="774"/>
        <w:rPr>
          <w:rFonts w:ascii="Book Antiqua" w:hAnsi="Book Antiqua"/>
          <w:sz w:val="24"/>
          <w:szCs w:val="24"/>
        </w:rPr>
      </w:pPr>
      <w:r w:rsidRPr="001D723E">
        <w:rPr>
          <w:rFonts w:ascii="Book Antiqua" w:hAnsi="Book Antiqua"/>
          <w:sz w:val="24"/>
          <w:szCs w:val="24"/>
        </w:rPr>
        <w:t>Language Skill Development</w:t>
      </w:r>
    </w:p>
    <w:p w14:paraId="01C66A51" w14:textId="77777777" w:rsidR="001D723E" w:rsidRPr="001D723E" w:rsidRDefault="001D723E" w:rsidP="007048D0">
      <w:pPr>
        <w:spacing w:line="240" w:lineRule="auto"/>
        <w:ind w:left="774" w:firstLine="502"/>
        <w:rPr>
          <w:rFonts w:ascii="Book Antiqua" w:hAnsi="Book Antiqua"/>
          <w:sz w:val="24"/>
          <w:szCs w:val="24"/>
          <w:lang w:val="en-ID"/>
        </w:rPr>
      </w:pPr>
      <w:r w:rsidRPr="001D723E">
        <w:rPr>
          <w:rFonts w:ascii="Book Antiqua" w:hAnsi="Book Antiqua"/>
          <w:sz w:val="24"/>
          <w:szCs w:val="24"/>
          <w:lang w:val="en-ID"/>
        </w:rPr>
        <w:t>A dominant theme that emerged from the interviews was the enhancement of language skills. 85% of students (17 out of 20) reported that Instagram helped them improve vocabulary, listening, pronunciation, and even grammar. Through daily exposure to English content—especially Reels, Stories, and infographics—students experienced passive and active learning simultaneously.</w:t>
      </w:r>
    </w:p>
    <w:p w14:paraId="4F085C65" w14:textId="77777777" w:rsidR="00835837" w:rsidRDefault="001D723E" w:rsidP="007048D0">
      <w:pPr>
        <w:spacing w:line="240" w:lineRule="auto"/>
        <w:ind w:left="774" w:firstLine="502"/>
        <w:rPr>
          <w:rFonts w:ascii="Book Antiqua" w:hAnsi="Book Antiqua"/>
          <w:sz w:val="24"/>
          <w:szCs w:val="24"/>
          <w:lang w:val="en-ID"/>
        </w:rPr>
      </w:pPr>
      <w:r w:rsidRPr="001D723E">
        <w:rPr>
          <w:rFonts w:ascii="Book Antiqua" w:hAnsi="Book Antiqua"/>
          <w:sz w:val="24"/>
          <w:szCs w:val="24"/>
          <w:lang w:val="en-ID"/>
        </w:rPr>
        <w:t>This finding aligns with Al-Ali (2014) and Sharples et al. (2007), who argue that mobile applications like Instagram support Mobile-Assisted Language Learning (MALL) by enabling language input outside formal settings. Learners voluntarily accessed content in their own time, fulfilling key aspects of autonomy described by Little (2007), such as responsibility and self-initiated learning.</w:t>
      </w:r>
      <w:r w:rsidR="008A2D23">
        <w:rPr>
          <w:rFonts w:ascii="Book Antiqua" w:hAnsi="Book Antiqua"/>
          <w:sz w:val="24"/>
          <w:szCs w:val="24"/>
          <w:lang w:val="en-ID"/>
        </w:rPr>
        <w:t xml:space="preserve"> </w:t>
      </w:r>
      <w:r w:rsidR="008A2D23" w:rsidRPr="008A2D23">
        <w:rPr>
          <w:rFonts w:ascii="Book Antiqua" w:hAnsi="Book Antiqua"/>
          <w:sz w:val="24"/>
          <w:szCs w:val="24"/>
        </w:rPr>
        <w:t>With strong self-regulation, students are more capable of learning independently and managing their own learning process, which can positively impact their academic achievement</w:t>
      </w:r>
      <w:r w:rsidR="008A2D23">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"/>
          <w:id w:val="-663556889"/>
          <w:placeholder>
            <w:docPart w:val="DefaultPlaceholder_-1854013440"/>
          </w:placeholder>
        </w:sdtPr>
        <w:sdtContent>
          <w:r w:rsidR="00E55907" w:rsidRPr="00E55907">
            <w:rPr>
              <w:color w:val="000000"/>
              <w:sz w:val="24"/>
            </w:rPr>
            <w:t xml:space="preserve">(Rahmawati &amp; </w:t>
          </w:r>
          <w:proofErr w:type="spellStart"/>
          <w:r w:rsidR="00E55907" w:rsidRPr="00E55907">
            <w:rPr>
              <w:color w:val="000000"/>
              <w:sz w:val="24"/>
            </w:rPr>
            <w:t>Tirtanawati</w:t>
          </w:r>
          <w:proofErr w:type="spellEnd"/>
          <w:r w:rsidR="00E55907" w:rsidRPr="00E55907">
            <w:rPr>
              <w:color w:val="000000"/>
              <w:sz w:val="24"/>
            </w:rPr>
            <w:t>, 2024)</w:t>
          </w:r>
        </w:sdtContent>
      </w:sdt>
    </w:p>
    <w:p w14:paraId="7B29E450" w14:textId="77777777" w:rsidR="00835837" w:rsidRDefault="00835837" w:rsidP="007048D0">
      <w:pPr>
        <w:spacing w:line="240" w:lineRule="auto"/>
        <w:ind w:left="774" w:firstLine="502"/>
        <w:rPr>
          <w:rFonts w:ascii="Book Antiqua" w:hAnsi="Book Antiqua"/>
          <w:sz w:val="24"/>
          <w:szCs w:val="24"/>
          <w:lang w:val="en-ID"/>
        </w:rPr>
      </w:pPr>
    </w:p>
    <w:p w14:paraId="7A158BD8" w14:textId="77777777" w:rsidR="00835837"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 xml:space="preserve">For example, </w:t>
      </w:r>
      <w:proofErr w:type="spellStart"/>
      <w:r w:rsidRPr="001D723E">
        <w:rPr>
          <w:rFonts w:ascii="Book Antiqua" w:hAnsi="Book Antiqua"/>
          <w:sz w:val="24"/>
          <w:szCs w:val="24"/>
          <w:lang w:val="en-ID"/>
        </w:rPr>
        <w:t>Khoir</w:t>
      </w:r>
      <w:proofErr w:type="spellEnd"/>
      <w:r w:rsidRPr="001D723E">
        <w:rPr>
          <w:rFonts w:ascii="Book Antiqua" w:hAnsi="Book Antiqua"/>
          <w:sz w:val="24"/>
          <w:szCs w:val="24"/>
          <w:lang w:val="en-ID"/>
        </w:rPr>
        <w:t xml:space="preserve"> (Level 4</w:t>
      </w:r>
      <w:r w:rsidRPr="001D723E">
        <w:rPr>
          <w:rFonts w:ascii="Book Antiqua" w:hAnsi="Book Antiqua"/>
          <w:i/>
          <w:iCs/>
          <w:sz w:val="24"/>
          <w:szCs w:val="24"/>
          <w:lang w:val="en-ID"/>
        </w:rPr>
        <w:t>)</w:t>
      </w:r>
      <w:r w:rsidRPr="001D723E">
        <w:rPr>
          <w:rFonts w:ascii="Book Antiqua" w:hAnsi="Book Antiqua"/>
          <w:sz w:val="24"/>
          <w:szCs w:val="24"/>
          <w:lang w:val="en-ID"/>
        </w:rPr>
        <w:t xml:space="preserve"> mentioned:</w:t>
      </w:r>
    </w:p>
    <w:p w14:paraId="53202A7A" w14:textId="752A7D4B" w:rsidR="00D907F8"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“It really helps me improve my vocabulary, pick up new words, and get familiar with new pronunciations.”</w:t>
      </w:r>
    </w:p>
    <w:p w14:paraId="62B67078" w14:textId="77777777" w:rsidR="00835837" w:rsidRDefault="00835837" w:rsidP="007048D0">
      <w:pPr>
        <w:spacing w:line="240" w:lineRule="auto"/>
        <w:ind w:left="774" w:firstLine="502"/>
        <w:rPr>
          <w:rFonts w:ascii="Book Antiqua" w:hAnsi="Book Antiqua"/>
          <w:sz w:val="24"/>
          <w:szCs w:val="24"/>
          <w:lang w:val="en-ID"/>
        </w:rPr>
      </w:pPr>
    </w:p>
    <w:p w14:paraId="1CFF26BC" w14:textId="46EF71F9" w:rsidR="001D723E" w:rsidRDefault="001D723E" w:rsidP="007048D0">
      <w:pPr>
        <w:spacing w:line="240" w:lineRule="auto"/>
        <w:ind w:left="774" w:firstLine="502"/>
        <w:rPr>
          <w:rFonts w:ascii="Book Antiqua" w:hAnsi="Book Antiqua"/>
          <w:sz w:val="24"/>
          <w:szCs w:val="24"/>
          <w:lang w:val="en-ID"/>
        </w:rPr>
      </w:pPr>
      <w:r w:rsidRPr="001D723E">
        <w:rPr>
          <w:rFonts w:ascii="Book Antiqua" w:hAnsi="Book Antiqua"/>
          <w:sz w:val="24"/>
          <w:szCs w:val="24"/>
          <w:lang w:val="en-ID"/>
        </w:rPr>
        <w:t>Likewise, in the questionnaire, 80% of respondents agreed o</w:t>
      </w:r>
      <w:r w:rsidR="00D907F8">
        <w:rPr>
          <w:rFonts w:ascii="Book Antiqua" w:hAnsi="Book Antiqua"/>
          <w:sz w:val="24"/>
          <w:szCs w:val="24"/>
          <w:lang w:val="en-ID"/>
        </w:rPr>
        <w:t xml:space="preserve">r </w:t>
      </w:r>
      <w:r w:rsidRPr="001D723E">
        <w:rPr>
          <w:rFonts w:ascii="Book Antiqua" w:hAnsi="Book Antiqua"/>
          <w:sz w:val="24"/>
          <w:szCs w:val="24"/>
          <w:lang w:val="en-ID"/>
        </w:rPr>
        <w:t>strongly</w:t>
      </w:r>
      <w:r w:rsidR="00D907F8">
        <w:rPr>
          <w:rFonts w:ascii="Book Antiqua" w:hAnsi="Book Antiqua"/>
          <w:sz w:val="24"/>
          <w:szCs w:val="24"/>
          <w:lang w:val="en-ID"/>
        </w:rPr>
        <w:t xml:space="preserve"> </w:t>
      </w:r>
      <w:r w:rsidRPr="001D723E">
        <w:rPr>
          <w:rFonts w:ascii="Book Antiqua" w:hAnsi="Book Antiqua"/>
          <w:sz w:val="24"/>
          <w:szCs w:val="24"/>
          <w:lang w:val="en-ID"/>
        </w:rPr>
        <w:t>agreed that Instagram enhances their ability to learn independently and boosts their confidence in using English.</w:t>
      </w:r>
    </w:p>
    <w:p w14:paraId="663D4750" w14:textId="77777777" w:rsidR="00835837" w:rsidRDefault="00835837" w:rsidP="007048D0">
      <w:pPr>
        <w:spacing w:line="240" w:lineRule="auto"/>
        <w:ind w:left="774" w:firstLine="502"/>
        <w:rPr>
          <w:rFonts w:ascii="Book Antiqua" w:hAnsi="Book Antiqua"/>
          <w:sz w:val="24"/>
          <w:szCs w:val="24"/>
          <w:lang w:val="en-ID"/>
        </w:rPr>
      </w:pPr>
    </w:p>
    <w:p w14:paraId="2291A949" w14:textId="77777777" w:rsidR="00835837" w:rsidRDefault="00835837" w:rsidP="007048D0">
      <w:pPr>
        <w:spacing w:line="240" w:lineRule="auto"/>
        <w:ind w:left="774" w:firstLine="502"/>
        <w:rPr>
          <w:rFonts w:ascii="Book Antiqua" w:hAnsi="Book Antiqua"/>
          <w:sz w:val="24"/>
          <w:szCs w:val="24"/>
          <w:lang w:val="en-ID"/>
        </w:rPr>
      </w:pPr>
    </w:p>
    <w:p w14:paraId="3DEC6478" w14:textId="77777777" w:rsidR="00835837" w:rsidRPr="001D723E" w:rsidRDefault="00835837" w:rsidP="007048D0">
      <w:pPr>
        <w:spacing w:line="240" w:lineRule="auto"/>
        <w:ind w:left="774" w:firstLine="502"/>
        <w:rPr>
          <w:rFonts w:ascii="Book Antiqua" w:hAnsi="Book Antiqua"/>
          <w:sz w:val="24"/>
          <w:szCs w:val="24"/>
          <w:lang w:val="en-ID"/>
        </w:rPr>
      </w:pPr>
    </w:p>
    <w:p w14:paraId="037DB352" w14:textId="37E69BD5" w:rsidR="001D723E" w:rsidRPr="00780640" w:rsidRDefault="001D723E" w:rsidP="007048D0">
      <w:pPr>
        <w:pStyle w:val="ListParagraph"/>
        <w:numPr>
          <w:ilvl w:val="0"/>
          <w:numId w:val="17"/>
        </w:numPr>
        <w:spacing w:after="0"/>
        <w:ind w:left="774"/>
        <w:rPr>
          <w:rFonts w:ascii="Book Antiqua" w:hAnsi="Book Antiqua"/>
          <w:sz w:val="24"/>
          <w:szCs w:val="24"/>
        </w:rPr>
      </w:pPr>
      <w:r w:rsidRPr="00780640">
        <w:rPr>
          <w:rFonts w:ascii="Book Antiqua" w:hAnsi="Book Antiqua"/>
          <w:sz w:val="24"/>
          <w:szCs w:val="24"/>
        </w:rPr>
        <w:lastRenderedPageBreak/>
        <w:t>Independent Exploration and Content Search</w:t>
      </w:r>
    </w:p>
    <w:p w14:paraId="08550D09" w14:textId="61F64CFE" w:rsidR="001D723E" w:rsidRPr="00835837" w:rsidRDefault="00780640" w:rsidP="007048D0">
      <w:pPr>
        <w:spacing w:line="240" w:lineRule="auto"/>
        <w:ind w:left="774" w:firstLine="502"/>
        <w:rPr>
          <w:rFonts w:ascii="Book Antiqua" w:hAnsi="Book Antiqua"/>
          <w:sz w:val="24"/>
          <w:szCs w:val="24"/>
        </w:rPr>
      </w:pPr>
      <w:r w:rsidRPr="00835837">
        <w:rPr>
          <w:rFonts w:ascii="Book Antiqua" w:hAnsi="Book Antiqua"/>
          <w:sz w:val="24"/>
          <w:szCs w:val="24"/>
        </w:rPr>
        <w:t>Based</w:t>
      </w:r>
      <w:r w:rsidR="004322B5" w:rsidRPr="00835837">
        <w:rPr>
          <w:rFonts w:ascii="Book Antiqua" w:hAnsi="Book Antiqua"/>
          <w:sz w:val="24"/>
          <w:szCs w:val="24"/>
        </w:rPr>
        <w:t xml:space="preserve"> on</w:t>
      </w:r>
      <w:r w:rsidRPr="00835837">
        <w:rPr>
          <w:rFonts w:ascii="Book Antiqua" w:hAnsi="Book Antiqua"/>
          <w:sz w:val="24"/>
          <w:szCs w:val="24"/>
        </w:rPr>
        <w:t xml:space="preserve"> the findings, </w:t>
      </w:r>
      <w:r w:rsidR="001D723E" w:rsidRPr="00835837">
        <w:rPr>
          <w:rFonts w:ascii="Book Antiqua" w:hAnsi="Book Antiqua"/>
          <w:sz w:val="24"/>
          <w:szCs w:val="24"/>
        </w:rPr>
        <w:t>90% of the participants stated that Instagram encourages independent exploration of learning materials. Students explained that once they find educational content that fits their needs, they often follow those accounts and continue learning through them.</w:t>
      </w:r>
    </w:p>
    <w:p w14:paraId="2B6AEF02" w14:textId="77777777" w:rsidR="00780640" w:rsidRDefault="001D723E" w:rsidP="007048D0">
      <w:pPr>
        <w:spacing w:line="240" w:lineRule="auto"/>
        <w:ind w:left="774" w:firstLine="502"/>
        <w:rPr>
          <w:rFonts w:ascii="Book Antiqua" w:hAnsi="Book Antiqua"/>
          <w:sz w:val="24"/>
          <w:szCs w:val="24"/>
          <w:lang w:val="en-ID"/>
        </w:rPr>
      </w:pPr>
      <w:r w:rsidRPr="00835837">
        <w:rPr>
          <w:rFonts w:ascii="Book Antiqua" w:hAnsi="Book Antiqua"/>
          <w:sz w:val="24"/>
          <w:szCs w:val="24"/>
        </w:rPr>
        <w:t>This pattern demonstrates the learner autonomy framework proposed by Palfreyman</w:t>
      </w:r>
      <w:r w:rsidRPr="001D723E">
        <w:rPr>
          <w:rFonts w:ascii="Book Antiqua" w:hAnsi="Book Antiqua"/>
          <w:sz w:val="24"/>
          <w:szCs w:val="24"/>
          <w:lang w:val="en-ID"/>
        </w:rPr>
        <w:t xml:space="preserve"> (2003), in which students engage in goal-setting, resource selection, and reflective learning. Students utilize Instagram not as passive users but as active seekers of knowledge—a key indicator of autonomous </w:t>
      </w:r>
      <w:proofErr w:type="spellStart"/>
      <w:r w:rsidRPr="001D723E">
        <w:rPr>
          <w:rFonts w:ascii="Book Antiqua" w:hAnsi="Book Antiqua"/>
          <w:sz w:val="24"/>
          <w:szCs w:val="24"/>
          <w:lang w:val="en-ID"/>
        </w:rPr>
        <w:t>behavior</w:t>
      </w:r>
      <w:proofErr w:type="spellEnd"/>
      <w:r w:rsidRPr="001D723E">
        <w:rPr>
          <w:rFonts w:ascii="Book Antiqua" w:hAnsi="Book Antiqua"/>
          <w:sz w:val="24"/>
          <w:szCs w:val="24"/>
          <w:lang w:val="en-ID"/>
        </w:rPr>
        <w:t>.</w:t>
      </w:r>
    </w:p>
    <w:p w14:paraId="7BE6EA93" w14:textId="77777777" w:rsidR="00835837" w:rsidRDefault="00835837" w:rsidP="007048D0">
      <w:pPr>
        <w:ind w:left="774" w:firstLine="720"/>
        <w:rPr>
          <w:rFonts w:ascii="Book Antiqua" w:hAnsi="Book Antiqua"/>
          <w:sz w:val="24"/>
          <w:szCs w:val="24"/>
          <w:lang w:val="en-ID"/>
        </w:rPr>
      </w:pPr>
    </w:p>
    <w:p w14:paraId="0DA57F7A" w14:textId="741381E4" w:rsidR="001D723E" w:rsidRP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Eka (Level 2) explained:</w:t>
      </w:r>
    </w:p>
    <w:p w14:paraId="1F4EA017" w14:textId="77777777" w:rsidR="00780640"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“Instagram makes me more independent in finding study materials because there is a lot of content.”</w:t>
      </w:r>
    </w:p>
    <w:p w14:paraId="6C09F402" w14:textId="77777777" w:rsidR="00835837" w:rsidRDefault="00835837" w:rsidP="007048D0">
      <w:pPr>
        <w:spacing w:line="240" w:lineRule="auto"/>
        <w:ind w:left="1276" w:firstLine="0"/>
        <w:rPr>
          <w:rFonts w:ascii="Book Antiqua" w:hAnsi="Book Antiqua"/>
          <w:sz w:val="24"/>
          <w:szCs w:val="24"/>
          <w:lang w:val="en-ID"/>
        </w:rPr>
      </w:pPr>
    </w:p>
    <w:p w14:paraId="40E45601" w14:textId="77777777" w:rsidR="00780640"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Puput</w:t>
      </w:r>
      <w:proofErr w:type="spellEnd"/>
      <w:r w:rsidRPr="001D723E">
        <w:rPr>
          <w:rFonts w:ascii="Book Antiqua" w:hAnsi="Book Antiqua"/>
          <w:sz w:val="24"/>
          <w:szCs w:val="24"/>
          <w:lang w:val="en-ID"/>
        </w:rPr>
        <w:t xml:space="preserve"> (Level 2) added that she “scrolls through Reels, checks</w:t>
      </w:r>
    </w:p>
    <w:p w14:paraId="34769463" w14:textId="5093605B" w:rsid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creators’ accounts, and decides to follow if the content is helpful.”</w:t>
      </w:r>
    </w:p>
    <w:p w14:paraId="03534CEC" w14:textId="77777777" w:rsidR="00835837" w:rsidRPr="001D723E" w:rsidRDefault="00835837" w:rsidP="007048D0">
      <w:pPr>
        <w:spacing w:line="240" w:lineRule="auto"/>
        <w:ind w:left="1276" w:firstLine="0"/>
        <w:rPr>
          <w:rFonts w:ascii="Book Antiqua" w:hAnsi="Book Antiqua"/>
          <w:sz w:val="24"/>
          <w:szCs w:val="24"/>
          <w:lang w:val="en-ID"/>
        </w:rPr>
      </w:pPr>
    </w:p>
    <w:p w14:paraId="44276C03" w14:textId="3F8D9B30" w:rsidR="001D723E" w:rsidRDefault="001D723E" w:rsidP="007048D0">
      <w:pPr>
        <w:ind w:left="786" w:firstLine="490"/>
        <w:rPr>
          <w:rFonts w:ascii="Book Antiqua" w:hAnsi="Book Antiqua"/>
          <w:sz w:val="24"/>
          <w:szCs w:val="24"/>
          <w:lang w:val="en-ID"/>
        </w:rPr>
      </w:pPr>
      <w:r w:rsidRPr="00835837">
        <w:rPr>
          <w:rFonts w:ascii="Book Antiqua" w:hAnsi="Book Antiqua"/>
          <w:sz w:val="24"/>
          <w:szCs w:val="24"/>
        </w:rPr>
        <w:t>In the questionnaire, 85% of students agreed with the statement that Instagram allows them to learn in their own way, reinforcing its role as a personalized autonomous</w:t>
      </w:r>
      <w:r w:rsidRPr="001D723E">
        <w:rPr>
          <w:rFonts w:ascii="Book Antiqua" w:hAnsi="Book Antiqua"/>
          <w:sz w:val="24"/>
          <w:szCs w:val="24"/>
          <w:lang w:val="en-ID"/>
        </w:rPr>
        <w:t xml:space="preserve"> platform.</w:t>
      </w:r>
    </w:p>
    <w:p w14:paraId="0A428C34" w14:textId="77777777" w:rsidR="00835837" w:rsidRPr="001D723E" w:rsidRDefault="00835837" w:rsidP="007048D0">
      <w:pPr>
        <w:ind w:left="786" w:firstLine="490"/>
        <w:rPr>
          <w:rFonts w:ascii="Book Antiqua" w:hAnsi="Book Antiqua"/>
          <w:sz w:val="24"/>
          <w:szCs w:val="24"/>
          <w:lang w:val="en-ID"/>
        </w:rPr>
      </w:pPr>
    </w:p>
    <w:p w14:paraId="376784F5" w14:textId="4C978E66" w:rsidR="001D723E" w:rsidRPr="00780640" w:rsidRDefault="001D723E" w:rsidP="007048D0">
      <w:pPr>
        <w:pStyle w:val="ListParagraph"/>
        <w:numPr>
          <w:ilvl w:val="0"/>
          <w:numId w:val="17"/>
        </w:numPr>
        <w:spacing w:after="0"/>
        <w:ind w:left="774"/>
        <w:rPr>
          <w:rFonts w:ascii="Book Antiqua" w:hAnsi="Book Antiqua"/>
          <w:sz w:val="24"/>
          <w:szCs w:val="24"/>
        </w:rPr>
      </w:pPr>
      <w:r w:rsidRPr="00780640">
        <w:rPr>
          <w:rFonts w:ascii="Book Antiqua" w:hAnsi="Book Antiqua"/>
          <w:sz w:val="24"/>
          <w:szCs w:val="24"/>
        </w:rPr>
        <w:t>Adoption of New Learning Strategies</w:t>
      </w:r>
    </w:p>
    <w:p w14:paraId="19648AFD" w14:textId="39E8F547" w:rsidR="001D723E" w:rsidRPr="00835837" w:rsidRDefault="001D723E" w:rsidP="007048D0">
      <w:pPr>
        <w:ind w:left="786" w:firstLine="490"/>
        <w:rPr>
          <w:rFonts w:ascii="Book Antiqua" w:hAnsi="Book Antiqua"/>
          <w:sz w:val="24"/>
          <w:szCs w:val="24"/>
        </w:rPr>
      </w:pPr>
      <w:r w:rsidRPr="001D723E">
        <w:rPr>
          <w:rFonts w:ascii="Book Antiqua" w:hAnsi="Book Antiqua"/>
          <w:sz w:val="24"/>
          <w:szCs w:val="24"/>
          <w:lang w:val="en-ID"/>
        </w:rPr>
        <w:t xml:space="preserve">Instagram's dynamic nature inspired 75% of students to adapt new </w:t>
      </w:r>
      <w:r w:rsidRPr="00835837">
        <w:rPr>
          <w:rFonts w:ascii="Book Antiqua" w:hAnsi="Book Antiqua"/>
          <w:sz w:val="24"/>
          <w:szCs w:val="24"/>
        </w:rPr>
        <w:t>strategies such as microlearning, repetition, and visual-based learning. Students described how they began learning English through short videos, quizzes, and language-based entertainment content.</w:t>
      </w:r>
      <w:r w:rsidR="00E55907" w:rsidRPr="00835837">
        <w:rPr>
          <w:rFonts w:ascii="Book Antiqua" w:hAnsi="Book Antiqua"/>
          <w:sz w:val="24"/>
          <w:szCs w:val="24"/>
        </w:rPr>
        <w:t xml:space="preserve"> The development of new learning strategies aims to provide knowledge and foster language experiences that facilitate language learning </w:t>
      </w:r>
      <w:sdt>
        <w:sdtPr>
          <w:rPr>
            <w:rFonts w:ascii="Book Antiqua" w:hAnsi="Book Antiqua"/>
            <w:sz w:val="24"/>
            <w:szCs w:val="24"/>
          </w:rPr>
          <w:tag w:val="MENDELEY_CITATION_v3_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"/>
          <w:id w:val="-1400353035"/>
          <w:placeholder>
            <w:docPart w:val="DefaultPlaceholder_-1854013440"/>
          </w:placeholder>
        </w:sdtPr>
        <w:sdtContent>
          <w:r w:rsidR="00E55907" w:rsidRPr="00835837">
            <w:rPr>
              <w:rFonts w:ascii="Book Antiqua" w:hAnsi="Book Antiqua"/>
              <w:sz w:val="24"/>
              <w:szCs w:val="24"/>
            </w:rPr>
            <w:t>(Matin, 2023)</w:t>
          </w:r>
        </w:sdtContent>
      </w:sdt>
    </w:p>
    <w:p w14:paraId="152F38C6" w14:textId="77777777" w:rsidR="00780640" w:rsidRDefault="001D723E" w:rsidP="007048D0">
      <w:pPr>
        <w:ind w:left="786" w:firstLine="490"/>
        <w:rPr>
          <w:rFonts w:ascii="Book Antiqua" w:hAnsi="Book Antiqua"/>
          <w:sz w:val="24"/>
          <w:szCs w:val="24"/>
          <w:lang w:val="en-ID"/>
        </w:rPr>
      </w:pPr>
      <w:r w:rsidRPr="00835837">
        <w:rPr>
          <w:rFonts w:ascii="Book Antiqua" w:hAnsi="Book Antiqua"/>
          <w:sz w:val="24"/>
          <w:szCs w:val="24"/>
        </w:rPr>
        <w:t xml:space="preserve">This behavior supports </w:t>
      </w:r>
      <w:proofErr w:type="spellStart"/>
      <w:r w:rsidRPr="00835837">
        <w:rPr>
          <w:rFonts w:ascii="Book Antiqua" w:hAnsi="Book Antiqua"/>
          <w:sz w:val="24"/>
          <w:szCs w:val="24"/>
        </w:rPr>
        <w:t>Thanasoulas’s</w:t>
      </w:r>
      <w:proofErr w:type="spellEnd"/>
      <w:r w:rsidRPr="00835837">
        <w:rPr>
          <w:rFonts w:ascii="Book Antiqua" w:hAnsi="Book Antiqua"/>
          <w:sz w:val="24"/>
          <w:szCs w:val="24"/>
        </w:rPr>
        <w:t xml:space="preserve"> (2000) concept that learners take control of their</w:t>
      </w:r>
      <w:r w:rsidRPr="001D723E">
        <w:rPr>
          <w:rFonts w:ascii="Book Antiqua" w:hAnsi="Book Antiqua"/>
          <w:sz w:val="24"/>
          <w:szCs w:val="24"/>
          <w:lang w:val="en-ID"/>
        </w:rPr>
        <w:t xml:space="preserve"> learning process when they use strategies suited to their preferences. Moreover, the use of Instagram aligns with Generation Z’s learning style, as explained by Leaver et al. (2020), who emphasize short, visual, and engaging formats.</w:t>
      </w:r>
    </w:p>
    <w:p w14:paraId="4ACC5A77" w14:textId="77777777" w:rsidR="00835837" w:rsidRDefault="00835837" w:rsidP="007048D0">
      <w:pPr>
        <w:ind w:left="786" w:firstLine="490"/>
        <w:rPr>
          <w:rFonts w:ascii="Book Antiqua" w:hAnsi="Book Antiqua"/>
          <w:sz w:val="24"/>
          <w:szCs w:val="24"/>
          <w:lang w:val="en-ID"/>
        </w:rPr>
      </w:pPr>
    </w:p>
    <w:p w14:paraId="238A3D81" w14:textId="1DE5D529" w:rsidR="001D723E" w:rsidRP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Zilvia (Level 2</w:t>
      </w:r>
      <w:r w:rsidRPr="00835837">
        <w:rPr>
          <w:rFonts w:ascii="Book Antiqua" w:hAnsi="Book Antiqua"/>
          <w:sz w:val="24"/>
          <w:szCs w:val="24"/>
          <w:lang w:val="en-ID"/>
        </w:rPr>
        <w:t>)</w:t>
      </w:r>
      <w:r w:rsidRPr="001D723E">
        <w:rPr>
          <w:rFonts w:ascii="Book Antiqua" w:hAnsi="Book Antiqua"/>
          <w:sz w:val="24"/>
          <w:szCs w:val="24"/>
          <w:lang w:val="en-ID"/>
        </w:rPr>
        <w:t xml:space="preserve"> noted:</w:t>
      </w:r>
    </w:p>
    <w:p w14:paraId="25D2BD93" w14:textId="77777777" w:rsidR="00780640"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“Now I learn through Reels and join English quizzes.”</w:t>
      </w:r>
    </w:p>
    <w:p w14:paraId="3FCCD55C" w14:textId="77777777" w:rsidR="00835837" w:rsidRDefault="00835837" w:rsidP="007048D0">
      <w:pPr>
        <w:spacing w:line="240" w:lineRule="auto"/>
        <w:ind w:left="1276" w:firstLine="0"/>
        <w:rPr>
          <w:rFonts w:ascii="Book Antiqua" w:hAnsi="Book Antiqua"/>
          <w:sz w:val="24"/>
          <w:szCs w:val="24"/>
          <w:lang w:val="en-ID"/>
        </w:rPr>
      </w:pPr>
    </w:p>
    <w:p w14:paraId="447AE589" w14:textId="39C4929C" w:rsidR="00835837" w:rsidRP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Amel (Level 1) said:</w:t>
      </w:r>
    </w:p>
    <w:p w14:paraId="048AFF4E" w14:textId="77777777" w:rsidR="001D723E" w:rsidRP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“Books are boring. Instagram is better for Gen Z. I learn English without feeling like I’m studying.”</w:t>
      </w:r>
    </w:p>
    <w:p w14:paraId="47E9E37C" w14:textId="77777777" w:rsidR="00835837" w:rsidRDefault="00835837" w:rsidP="007048D0">
      <w:pPr>
        <w:spacing w:line="240" w:lineRule="auto"/>
        <w:ind w:left="1276" w:firstLine="0"/>
        <w:rPr>
          <w:rFonts w:ascii="Book Antiqua" w:hAnsi="Book Antiqua"/>
          <w:sz w:val="24"/>
          <w:szCs w:val="24"/>
          <w:lang w:val="en-ID"/>
        </w:rPr>
      </w:pPr>
    </w:p>
    <w:p w14:paraId="03331ED3" w14:textId="32534467" w:rsidR="001D723E" w:rsidRDefault="001D723E" w:rsidP="007048D0">
      <w:pPr>
        <w:tabs>
          <w:tab w:val="left" w:pos="1843"/>
        </w:tabs>
        <w:ind w:left="851" w:firstLine="425"/>
        <w:rPr>
          <w:rFonts w:ascii="Book Antiqua" w:hAnsi="Book Antiqua"/>
          <w:sz w:val="24"/>
          <w:szCs w:val="24"/>
          <w:lang w:val="en-ID"/>
        </w:rPr>
      </w:pPr>
      <w:r w:rsidRPr="001D723E">
        <w:rPr>
          <w:rFonts w:ascii="Book Antiqua" w:hAnsi="Book Antiqua"/>
          <w:sz w:val="24"/>
          <w:szCs w:val="24"/>
          <w:lang w:val="en-ID"/>
        </w:rPr>
        <w:t>These findings confirm that Instagram promotes strategy flexibility</w:t>
      </w:r>
      <w:r w:rsidR="00780640">
        <w:rPr>
          <w:rFonts w:ascii="Book Antiqua" w:hAnsi="Book Antiqua"/>
          <w:sz w:val="24"/>
          <w:szCs w:val="24"/>
          <w:lang w:val="en-ID"/>
        </w:rPr>
        <w:t>,</w:t>
      </w:r>
      <w:r w:rsidR="00835837">
        <w:rPr>
          <w:rFonts w:ascii="Book Antiqua" w:hAnsi="Book Antiqua"/>
          <w:sz w:val="24"/>
          <w:szCs w:val="24"/>
          <w:lang w:val="en-ID"/>
        </w:rPr>
        <w:t xml:space="preserve"> </w:t>
      </w:r>
      <w:r w:rsidRPr="001D723E">
        <w:rPr>
          <w:rFonts w:ascii="Book Antiqua" w:hAnsi="Book Antiqua"/>
          <w:sz w:val="24"/>
          <w:szCs w:val="24"/>
          <w:lang w:val="en-ID"/>
        </w:rPr>
        <w:t>a core aspect of autonomous learning (Little, 2007).</w:t>
      </w:r>
    </w:p>
    <w:p w14:paraId="1B8BCE75" w14:textId="77777777" w:rsidR="00835837" w:rsidRDefault="00835837" w:rsidP="007048D0">
      <w:pPr>
        <w:ind w:left="774" w:firstLine="0"/>
        <w:rPr>
          <w:rFonts w:ascii="Book Antiqua" w:hAnsi="Book Antiqua"/>
          <w:sz w:val="24"/>
          <w:szCs w:val="24"/>
          <w:lang w:val="en-ID"/>
        </w:rPr>
      </w:pPr>
    </w:p>
    <w:p w14:paraId="224CC40F" w14:textId="77777777" w:rsidR="00835837" w:rsidRPr="001D723E" w:rsidRDefault="00835837" w:rsidP="007048D0">
      <w:pPr>
        <w:ind w:left="774" w:firstLine="0"/>
        <w:rPr>
          <w:rFonts w:ascii="Book Antiqua" w:hAnsi="Book Antiqua"/>
          <w:sz w:val="24"/>
          <w:szCs w:val="24"/>
          <w:lang w:val="en-ID"/>
        </w:rPr>
      </w:pPr>
    </w:p>
    <w:p w14:paraId="4FC5CA76" w14:textId="77777777" w:rsidR="00385239" w:rsidRDefault="001D723E" w:rsidP="007048D0">
      <w:pPr>
        <w:pStyle w:val="ListParagraph"/>
        <w:numPr>
          <w:ilvl w:val="0"/>
          <w:numId w:val="15"/>
        </w:numPr>
        <w:spacing w:after="0"/>
        <w:ind w:left="360"/>
        <w:rPr>
          <w:rFonts w:ascii="Book Antiqua" w:hAnsi="Book Antiqua"/>
          <w:sz w:val="24"/>
          <w:szCs w:val="24"/>
        </w:rPr>
      </w:pPr>
      <w:r w:rsidRPr="00780640">
        <w:rPr>
          <w:rFonts w:ascii="Book Antiqua" w:hAnsi="Book Antiqua"/>
          <w:sz w:val="24"/>
          <w:szCs w:val="24"/>
        </w:rPr>
        <w:lastRenderedPageBreak/>
        <w:t>Supporting Autonomous Learning through Instagram</w:t>
      </w:r>
    </w:p>
    <w:p w14:paraId="2EC2F122" w14:textId="0EF45DF9" w:rsidR="001D723E" w:rsidRPr="00385239" w:rsidRDefault="001D723E" w:rsidP="007048D0">
      <w:pPr>
        <w:pStyle w:val="ListParagraph"/>
        <w:numPr>
          <w:ilvl w:val="0"/>
          <w:numId w:val="21"/>
        </w:numPr>
        <w:spacing w:after="0"/>
        <w:ind w:left="774"/>
        <w:rPr>
          <w:rFonts w:ascii="Book Antiqua" w:hAnsi="Book Antiqua"/>
          <w:sz w:val="24"/>
          <w:szCs w:val="24"/>
        </w:rPr>
      </w:pPr>
      <w:r w:rsidRPr="00385239">
        <w:rPr>
          <w:rFonts w:ascii="Book Antiqua" w:hAnsi="Book Antiqua"/>
          <w:sz w:val="24"/>
          <w:szCs w:val="24"/>
        </w:rPr>
        <w:t>Interactive Engagement and Motivation</w:t>
      </w:r>
    </w:p>
    <w:p w14:paraId="07A968F1" w14:textId="1AEDB5E4" w:rsidR="001D723E" w:rsidRPr="001D723E"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Instagram supports autonomy not only through content availability but also by motivating learners via its features. 80</w:t>
      </w:r>
      <w:r w:rsidRPr="001D723E">
        <w:rPr>
          <w:rFonts w:ascii="Book Antiqua" w:hAnsi="Book Antiqua"/>
          <w:b/>
          <w:bCs/>
          <w:sz w:val="24"/>
          <w:szCs w:val="24"/>
          <w:lang w:val="en-ID"/>
        </w:rPr>
        <w:t xml:space="preserve">% </w:t>
      </w:r>
      <w:r w:rsidRPr="001D723E">
        <w:rPr>
          <w:rFonts w:ascii="Book Antiqua" w:hAnsi="Book Antiqua"/>
          <w:sz w:val="24"/>
          <w:szCs w:val="24"/>
          <w:lang w:val="en-ID"/>
        </w:rPr>
        <w:t>of participants</w:t>
      </w:r>
      <w:r w:rsidRPr="001D723E">
        <w:rPr>
          <w:rFonts w:ascii="Book Antiqua" w:hAnsi="Book Antiqua"/>
          <w:b/>
          <w:bCs/>
          <w:sz w:val="24"/>
          <w:szCs w:val="24"/>
          <w:lang w:val="en-ID"/>
        </w:rPr>
        <w:t xml:space="preserve"> </w:t>
      </w:r>
      <w:r w:rsidRPr="001D723E">
        <w:rPr>
          <w:rFonts w:ascii="Book Antiqua" w:hAnsi="Book Antiqua"/>
          <w:sz w:val="24"/>
          <w:szCs w:val="24"/>
          <w:lang w:val="en-ID"/>
        </w:rPr>
        <w:t>stated that features such as quizzes, comments, and interactive Reels kept them engaged.</w:t>
      </w:r>
    </w:p>
    <w:p w14:paraId="1095DD75" w14:textId="2163FC23" w:rsidR="00385239"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This reflects Robbins et al.’s (2015) notion of digital scaffolding, where learners rely on platform features as guided input before internalizing the content. Additionally, Belarbi &amp; Djaballah (2023) suggest that social media can foster learner confidence and motivation through informal yet purposeful engagement.</w:t>
      </w:r>
      <w:r w:rsidR="008D5F96">
        <w:rPr>
          <w:rFonts w:ascii="Book Antiqua" w:hAnsi="Book Antiqua"/>
          <w:sz w:val="24"/>
          <w:szCs w:val="24"/>
          <w:lang w:val="en-ID"/>
        </w:rPr>
        <w:t xml:space="preserve"> </w:t>
      </w:r>
      <w:r w:rsidR="008D5F96" w:rsidRPr="008D5F96">
        <w:rPr>
          <w:rFonts w:ascii="Book Antiqua" w:hAnsi="Book Antiqua"/>
          <w:sz w:val="24"/>
          <w:szCs w:val="24"/>
        </w:rPr>
        <w:t>Motivation plays a crucial role in the success of the learning process. When students are motivated, their learning tends to become more effective and efficient</w:t>
      </w:r>
      <w:r w:rsidR="008429BB">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"/>
          <w:id w:val="639849513"/>
          <w:placeholder>
            <w:docPart w:val="DefaultPlaceholder_-1854013440"/>
          </w:placeholder>
        </w:sdtPr>
        <w:sdtContent>
          <w:r w:rsidR="00E55907" w:rsidRPr="00E55907">
            <w:rPr>
              <w:rFonts w:ascii="Book Antiqua" w:hAnsi="Book Antiqua"/>
              <w:color w:val="000000"/>
              <w:sz w:val="24"/>
              <w:szCs w:val="24"/>
            </w:rPr>
            <w:t>(Rahmawati et al., 2021)</w:t>
          </w:r>
          <w:r w:rsidR="00835837">
            <w:rPr>
              <w:rFonts w:ascii="Book Antiqua" w:hAnsi="Book Antiqua"/>
              <w:color w:val="000000"/>
              <w:sz w:val="24"/>
              <w:szCs w:val="24"/>
            </w:rPr>
            <w:t>.</w:t>
          </w:r>
        </w:sdtContent>
      </w:sdt>
    </w:p>
    <w:p w14:paraId="10966FB3" w14:textId="77777777" w:rsidR="00835837" w:rsidRDefault="00835837" w:rsidP="007048D0">
      <w:pPr>
        <w:spacing w:line="240" w:lineRule="auto"/>
        <w:ind w:left="1276" w:firstLine="0"/>
        <w:rPr>
          <w:rFonts w:ascii="Book Antiqua" w:hAnsi="Book Antiqua"/>
          <w:sz w:val="24"/>
          <w:szCs w:val="24"/>
          <w:lang w:val="en-ID"/>
        </w:rPr>
      </w:pPr>
    </w:p>
    <w:p w14:paraId="345BD78C" w14:textId="3E099498" w:rsidR="00385239"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Uus</w:t>
      </w:r>
      <w:proofErr w:type="spellEnd"/>
      <w:r w:rsidRPr="00835837">
        <w:rPr>
          <w:rFonts w:ascii="Book Antiqua" w:hAnsi="Book Antiqua"/>
          <w:sz w:val="24"/>
          <w:szCs w:val="24"/>
          <w:lang w:val="en-ID"/>
        </w:rPr>
        <w:t xml:space="preserve"> (</w:t>
      </w:r>
      <w:r w:rsidRPr="001D723E">
        <w:rPr>
          <w:rFonts w:ascii="Book Antiqua" w:hAnsi="Book Antiqua"/>
          <w:sz w:val="24"/>
          <w:szCs w:val="24"/>
          <w:lang w:val="en-ID"/>
        </w:rPr>
        <w:t>Level 1</w:t>
      </w:r>
      <w:r w:rsidRPr="00835837">
        <w:rPr>
          <w:rFonts w:ascii="Book Antiqua" w:hAnsi="Book Antiqua"/>
          <w:sz w:val="24"/>
          <w:szCs w:val="24"/>
          <w:lang w:val="en-ID"/>
        </w:rPr>
        <w:t>)</w:t>
      </w:r>
      <w:r w:rsidRPr="001D723E">
        <w:rPr>
          <w:rFonts w:ascii="Book Antiqua" w:hAnsi="Book Antiqua"/>
          <w:sz w:val="24"/>
          <w:szCs w:val="24"/>
          <w:lang w:val="en-ID"/>
        </w:rPr>
        <w:t xml:space="preserve"> enjoyed story quizzes that provide immediate feedback.</w:t>
      </w:r>
    </w:p>
    <w:p w14:paraId="40C5B520" w14:textId="77777777" w:rsidR="00835837" w:rsidRDefault="00835837" w:rsidP="007048D0">
      <w:pPr>
        <w:spacing w:line="240" w:lineRule="auto"/>
        <w:ind w:left="1276" w:firstLine="0"/>
        <w:rPr>
          <w:rFonts w:ascii="Book Antiqua" w:hAnsi="Book Antiqua"/>
          <w:sz w:val="24"/>
          <w:szCs w:val="24"/>
          <w:lang w:val="en-ID"/>
        </w:rPr>
      </w:pPr>
    </w:p>
    <w:p w14:paraId="35B4F356" w14:textId="48FE26E2" w:rsidR="001D723E" w:rsidRPr="001D723E"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Mella</w:t>
      </w:r>
      <w:proofErr w:type="spellEnd"/>
      <w:r w:rsidRPr="001D723E">
        <w:rPr>
          <w:rFonts w:ascii="Book Antiqua" w:hAnsi="Book Antiqua"/>
          <w:sz w:val="24"/>
          <w:szCs w:val="24"/>
          <w:lang w:val="en-ID"/>
        </w:rPr>
        <w:t xml:space="preserve"> </w:t>
      </w:r>
      <w:r w:rsidR="00385239">
        <w:rPr>
          <w:rFonts w:ascii="Book Antiqua" w:hAnsi="Book Antiqua"/>
          <w:sz w:val="24"/>
          <w:szCs w:val="24"/>
          <w:lang w:val="en-ID"/>
        </w:rPr>
        <w:t xml:space="preserve">(Level 1) </w:t>
      </w:r>
      <w:r w:rsidRPr="001D723E">
        <w:rPr>
          <w:rFonts w:ascii="Book Antiqua" w:hAnsi="Book Antiqua"/>
          <w:sz w:val="24"/>
          <w:szCs w:val="24"/>
          <w:lang w:val="en-ID"/>
        </w:rPr>
        <w:t>and Rosa (Level 4) preferred Reels for their engaging video format.</w:t>
      </w:r>
    </w:p>
    <w:p w14:paraId="59D79204" w14:textId="77777777" w:rsidR="00835837" w:rsidRDefault="00835837" w:rsidP="007048D0">
      <w:pPr>
        <w:ind w:left="774" w:firstLine="502"/>
        <w:rPr>
          <w:rFonts w:ascii="Book Antiqua" w:hAnsi="Book Antiqua"/>
          <w:sz w:val="24"/>
          <w:szCs w:val="24"/>
          <w:lang w:val="en-ID"/>
        </w:rPr>
      </w:pPr>
    </w:p>
    <w:p w14:paraId="79E8001B" w14:textId="405D6424" w:rsidR="001D723E"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From the questionnaire</w:t>
      </w:r>
      <w:r w:rsidR="00385239">
        <w:rPr>
          <w:rFonts w:ascii="Book Antiqua" w:hAnsi="Book Antiqua"/>
          <w:sz w:val="24"/>
          <w:szCs w:val="24"/>
          <w:lang w:val="en-ID"/>
        </w:rPr>
        <w:t xml:space="preserve"> </w:t>
      </w:r>
      <w:r w:rsidRPr="001D723E">
        <w:rPr>
          <w:rFonts w:ascii="Book Antiqua" w:hAnsi="Book Antiqua"/>
          <w:sz w:val="24"/>
          <w:szCs w:val="24"/>
          <w:lang w:val="en-ID"/>
        </w:rPr>
        <w:t>showed that 95% of students believed multimedia content helped them understand English better.</w:t>
      </w:r>
      <w:r w:rsidR="00FE1406">
        <w:rPr>
          <w:rFonts w:ascii="Book Antiqua" w:hAnsi="Book Antiqua"/>
          <w:sz w:val="24"/>
          <w:szCs w:val="24"/>
          <w:lang w:val="en-ID"/>
        </w:rPr>
        <w:t xml:space="preserve"> </w:t>
      </w:r>
    </w:p>
    <w:p w14:paraId="6C602F36" w14:textId="77777777" w:rsidR="00835837" w:rsidRPr="001D723E" w:rsidRDefault="00835837" w:rsidP="007048D0">
      <w:pPr>
        <w:ind w:left="774" w:firstLine="502"/>
        <w:rPr>
          <w:rFonts w:ascii="Book Antiqua" w:hAnsi="Book Antiqua"/>
          <w:sz w:val="24"/>
          <w:szCs w:val="24"/>
          <w:lang w:val="en-ID"/>
        </w:rPr>
      </w:pPr>
    </w:p>
    <w:p w14:paraId="0F373291" w14:textId="77777777" w:rsidR="00385239" w:rsidRDefault="001D723E" w:rsidP="007048D0">
      <w:pPr>
        <w:pStyle w:val="ListParagraph"/>
        <w:numPr>
          <w:ilvl w:val="0"/>
          <w:numId w:val="21"/>
        </w:numPr>
        <w:spacing w:after="0"/>
        <w:ind w:left="774"/>
        <w:rPr>
          <w:rFonts w:ascii="Book Antiqua" w:hAnsi="Book Antiqua"/>
          <w:sz w:val="24"/>
          <w:szCs w:val="24"/>
        </w:rPr>
      </w:pPr>
      <w:r w:rsidRPr="00385239">
        <w:rPr>
          <w:rFonts w:ascii="Book Antiqua" w:hAnsi="Book Antiqua"/>
          <w:sz w:val="24"/>
          <w:szCs w:val="24"/>
        </w:rPr>
        <w:t>Habit Formation and Consistent Learning</w:t>
      </w:r>
    </w:p>
    <w:p w14:paraId="7E1E9F39" w14:textId="55A3B613" w:rsidR="00385239" w:rsidRDefault="00385239" w:rsidP="007048D0">
      <w:pPr>
        <w:ind w:left="774" w:firstLine="502"/>
        <w:rPr>
          <w:rFonts w:ascii="Book Antiqua" w:hAnsi="Book Antiqua"/>
          <w:sz w:val="24"/>
          <w:szCs w:val="24"/>
        </w:rPr>
      </w:pPr>
      <w:r w:rsidRPr="00385239">
        <w:rPr>
          <w:rFonts w:ascii="Book Antiqua" w:hAnsi="Book Antiqua"/>
          <w:sz w:val="24"/>
          <w:szCs w:val="24"/>
        </w:rPr>
        <w:t>Based</w:t>
      </w:r>
      <w:r w:rsidR="004322B5">
        <w:rPr>
          <w:rFonts w:ascii="Book Antiqua" w:hAnsi="Book Antiqua"/>
          <w:sz w:val="24"/>
          <w:szCs w:val="24"/>
        </w:rPr>
        <w:t xml:space="preserve"> on</w:t>
      </w:r>
      <w:r w:rsidRPr="00385239">
        <w:rPr>
          <w:rFonts w:ascii="Book Antiqua" w:hAnsi="Book Antiqua"/>
          <w:sz w:val="24"/>
          <w:szCs w:val="24"/>
        </w:rPr>
        <w:t xml:space="preserve"> the findings, </w:t>
      </w:r>
      <w:r w:rsidR="001D723E" w:rsidRPr="00385239">
        <w:rPr>
          <w:rFonts w:ascii="Book Antiqua" w:hAnsi="Book Antiqua"/>
          <w:sz w:val="24"/>
          <w:szCs w:val="24"/>
        </w:rPr>
        <w:t>70% of respondents explained that Instagram facilitated habitual English learning due to its algorithm and content frequency. Students described how exposure to English content became part of their routine, often without deliberate intention.</w:t>
      </w:r>
    </w:p>
    <w:p w14:paraId="108A607D" w14:textId="77777777" w:rsidR="00385239"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This finding supports implicit learning theory, where repeated exposure to target language input builds understanding naturally. It also aligns with Sharples et al.’s (2007</w:t>
      </w:r>
      <w:r w:rsidRPr="001D723E">
        <w:rPr>
          <w:rFonts w:ascii="Book Antiqua" w:hAnsi="Book Antiqua"/>
          <w:i/>
          <w:iCs/>
          <w:sz w:val="24"/>
          <w:szCs w:val="24"/>
          <w:lang w:val="en-ID"/>
        </w:rPr>
        <w:t>)</w:t>
      </w:r>
      <w:r w:rsidRPr="001D723E">
        <w:rPr>
          <w:rFonts w:ascii="Book Antiqua" w:hAnsi="Book Antiqua"/>
          <w:sz w:val="24"/>
          <w:szCs w:val="24"/>
          <w:lang w:val="en-ID"/>
        </w:rPr>
        <w:t xml:space="preserve"> claim that MALL enables language learning across contexts and without formal boundaries.</w:t>
      </w:r>
    </w:p>
    <w:p w14:paraId="5D9AB0B2" w14:textId="77777777" w:rsidR="00835837" w:rsidRDefault="00835837" w:rsidP="007048D0">
      <w:pPr>
        <w:ind w:left="774" w:firstLine="502"/>
        <w:rPr>
          <w:rFonts w:ascii="Book Antiqua" w:hAnsi="Book Antiqua"/>
          <w:sz w:val="24"/>
          <w:szCs w:val="24"/>
        </w:rPr>
      </w:pPr>
    </w:p>
    <w:p w14:paraId="7CF5B835" w14:textId="77777777" w:rsidR="00385239"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Fatim (Level 1</w:t>
      </w:r>
      <w:r w:rsidRPr="00835837">
        <w:rPr>
          <w:rFonts w:ascii="Book Antiqua" w:hAnsi="Book Antiqua"/>
          <w:sz w:val="24"/>
          <w:szCs w:val="24"/>
          <w:lang w:val="en-ID"/>
        </w:rPr>
        <w:t>)</w:t>
      </w:r>
      <w:r w:rsidRPr="001D723E">
        <w:rPr>
          <w:rFonts w:ascii="Book Antiqua" w:hAnsi="Book Antiqua"/>
          <w:sz w:val="24"/>
          <w:szCs w:val="24"/>
          <w:lang w:val="en-ID"/>
        </w:rPr>
        <w:t xml:space="preserve"> described how her FYP is filled with English content that appears daily.</w:t>
      </w:r>
    </w:p>
    <w:p w14:paraId="582BAB63" w14:textId="77777777" w:rsidR="00835837" w:rsidRPr="00835837" w:rsidRDefault="00835837" w:rsidP="007048D0">
      <w:pPr>
        <w:spacing w:line="240" w:lineRule="auto"/>
        <w:ind w:left="1276" w:firstLine="0"/>
        <w:rPr>
          <w:rFonts w:ascii="Book Antiqua" w:hAnsi="Book Antiqua"/>
          <w:sz w:val="24"/>
          <w:szCs w:val="24"/>
          <w:lang w:val="en-ID"/>
        </w:rPr>
      </w:pPr>
    </w:p>
    <w:p w14:paraId="002CDA2D" w14:textId="77777777" w:rsidR="00385239"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Mella</w:t>
      </w:r>
      <w:proofErr w:type="spellEnd"/>
      <w:r w:rsidRPr="001D723E">
        <w:rPr>
          <w:rFonts w:ascii="Book Antiqua" w:hAnsi="Book Antiqua"/>
          <w:sz w:val="24"/>
          <w:szCs w:val="24"/>
          <w:lang w:val="en-ID"/>
        </w:rPr>
        <w:t xml:space="preserve"> (Level 1) prefers relatable Reels, such as “A Day in My Life” videos that teach English in real-life scenarios.</w:t>
      </w:r>
    </w:p>
    <w:p w14:paraId="6EAAE35D" w14:textId="77777777" w:rsidR="00835837" w:rsidRDefault="00835837" w:rsidP="007048D0">
      <w:pPr>
        <w:spacing w:line="240" w:lineRule="auto"/>
        <w:ind w:left="1276" w:firstLine="0"/>
        <w:rPr>
          <w:rFonts w:ascii="Book Antiqua" w:hAnsi="Book Antiqua"/>
          <w:sz w:val="24"/>
          <w:szCs w:val="24"/>
        </w:rPr>
      </w:pPr>
    </w:p>
    <w:p w14:paraId="7D0A8D7A" w14:textId="5809847F" w:rsidR="001D723E"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These examples confirm that Instagram facilitates incidental and habitual learning, especially in autonomous learners.</w:t>
      </w:r>
    </w:p>
    <w:p w14:paraId="20A7B960" w14:textId="77777777" w:rsidR="00835837" w:rsidRPr="001D723E" w:rsidRDefault="00835837" w:rsidP="007048D0">
      <w:pPr>
        <w:ind w:left="774" w:firstLine="502"/>
        <w:rPr>
          <w:rFonts w:ascii="Book Antiqua" w:hAnsi="Book Antiqua"/>
          <w:sz w:val="24"/>
          <w:szCs w:val="24"/>
        </w:rPr>
      </w:pPr>
    </w:p>
    <w:p w14:paraId="17408953" w14:textId="77777777" w:rsidR="00385239" w:rsidRDefault="001D723E" w:rsidP="007048D0">
      <w:pPr>
        <w:pStyle w:val="ListParagraph"/>
        <w:numPr>
          <w:ilvl w:val="0"/>
          <w:numId w:val="21"/>
        </w:numPr>
        <w:spacing w:after="0"/>
        <w:ind w:left="774"/>
        <w:rPr>
          <w:rFonts w:ascii="Book Antiqua" w:hAnsi="Book Antiqua"/>
          <w:sz w:val="24"/>
          <w:szCs w:val="24"/>
        </w:rPr>
      </w:pPr>
      <w:r w:rsidRPr="00385239">
        <w:rPr>
          <w:rFonts w:ascii="Book Antiqua" w:hAnsi="Book Antiqua"/>
          <w:sz w:val="24"/>
          <w:szCs w:val="24"/>
        </w:rPr>
        <w:t>Social and Community Suppor</w:t>
      </w:r>
      <w:r w:rsidR="00385239">
        <w:rPr>
          <w:rFonts w:ascii="Book Antiqua" w:hAnsi="Book Antiqua"/>
          <w:sz w:val="24"/>
          <w:szCs w:val="24"/>
        </w:rPr>
        <w:t>t</w:t>
      </w:r>
    </w:p>
    <w:p w14:paraId="428D3A80" w14:textId="7A1F84FB" w:rsidR="001D723E" w:rsidRPr="00385239" w:rsidRDefault="00385239" w:rsidP="007048D0">
      <w:pPr>
        <w:ind w:left="774" w:firstLine="502"/>
        <w:rPr>
          <w:rFonts w:ascii="Book Antiqua" w:hAnsi="Book Antiqua"/>
          <w:sz w:val="24"/>
          <w:szCs w:val="24"/>
        </w:rPr>
      </w:pPr>
      <w:r w:rsidRPr="00385239">
        <w:rPr>
          <w:rFonts w:ascii="Book Antiqua" w:hAnsi="Book Antiqua"/>
          <w:sz w:val="24"/>
          <w:szCs w:val="24"/>
        </w:rPr>
        <w:t xml:space="preserve">Based </w:t>
      </w:r>
      <w:r w:rsidR="004322B5">
        <w:rPr>
          <w:rFonts w:ascii="Book Antiqua" w:hAnsi="Book Antiqua"/>
          <w:sz w:val="24"/>
          <w:szCs w:val="24"/>
        </w:rPr>
        <w:t xml:space="preserve">on </w:t>
      </w:r>
      <w:r w:rsidRPr="00385239">
        <w:rPr>
          <w:rFonts w:ascii="Book Antiqua" w:hAnsi="Book Antiqua"/>
          <w:sz w:val="24"/>
          <w:szCs w:val="24"/>
        </w:rPr>
        <w:t xml:space="preserve">the findings, </w:t>
      </w:r>
      <w:r w:rsidR="001D723E" w:rsidRPr="00385239">
        <w:rPr>
          <w:rFonts w:ascii="Book Antiqua" w:hAnsi="Book Antiqua"/>
          <w:sz w:val="24"/>
          <w:szCs w:val="24"/>
        </w:rPr>
        <w:t>65% of participants</w:t>
      </w:r>
      <w:r w:rsidR="001D723E" w:rsidRPr="00385239">
        <w:rPr>
          <w:rFonts w:ascii="Book Antiqua" w:hAnsi="Book Antiqua"/>
          <w:b/>
          <w:bCs/>
          <w:sz w:val="24"/>
          <w:szCs w:val="24"/>
        </w:rPr>
        <w:t xml:space="preserve"> </w:t>
      </w:r>
      <w:r w:rsidR="001D723E" w:rsidRPr="00385239">
        <w:rPr>
          <w:rFonts w:ascii="Book Antiqua" w:hAnsi="Book Antiqua"/>
          <w:sz w:val="24"/>
          <w:szCs w:val="24"/>
        </w:rPr>
        <w:t>expressed that they felt inspired or motivated by Instagram creators or peers. The social aspect of the platform made learners feel connected to others with the same goals.</w:t>
      </w:r>
    </w:p>
    <w:p w14:paraId="17814BA1" w14:textId="77777777" w:rsidR="00385239"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lastRenderedPageBreak/>
        <w:t xml:space="preserve">This reflects the idea of social presence in online learning environments (Garrison, 2007), where peer interaction and </w:t>
      </w:r>
      <w:proofErr w:type="spellStart"/>
      <w:r w:rsidRPr="001D723E">
        <w:rPr>
          <w:rFonts w:ascii="Book Antiqua" w:hAnsi="Book Antiqua"/>
          <w:sz w:val="24"/>
          <w:szCs w:val="24"/>
          <w:lang w:val="en-ID"/>
        </w:rPr>
        <w:t>modeling</w:t>
      </w:r>
      <w:proofErr w:type="spellEnd"/>
      <w:r w:rsidRPr="001D723E">
        <w:rPr>
          <w:rFonts w:ascii="Book Antiqua" w:hAnsi="Book Antiqua"/>
          <w:sz w:val="24"/>
          <w:szCs w:val="24"/>
          <w:lang w:val="en-ID"/>
        </w:rPr>
        <w:t xml:space="preserve"> </w:t>
      </w:r>
      <w:proofErr w:type="spellStart"/>
      <w:r w:rsidRPr="001D723E">
        <w:rPr>
          <w:rFonts w:ascii="Book Antiqua" w:hAnsi="Book Antiqua"/>
          <w:sz w:val="24"/>
          <w:szCs w:val="24"/>
          <w:lang w:val="en-ID"/>
        </w:rPr>
        <w:t>behavior</w:t>
      </w:r>
      <w:proofErr w:type="spellEnd"/>
      <w:r w:rsidRPr="001D723E">
        <w:rPr>
          <w:rFonts w:ascii="Book Antiqua" w:hAnsi="Book Antiqua"/>
          <w:sz w:val="24"/>
          <w:szCs w:val="24"/>
          <w:lang w:val="en-ID"/>
        </w:rPr>
        <w:t xml:space="preserve"> foster persistence and engagement.</w:t>
      </w:r>
    </w:p>
    <w:p w14:paraId="6EF3A54D" w14:textId="77777777" w:rsidR="00835837" w:rsidRDefault="00835837" w:rsidP="007048D0">
      <w:pPr>
        <w:ind w:left="774" w:firstLine="502"/>
        <w:rPr>
          <w:rFonts w:ascii="Book Antiqua" w:hAnsi="Book Antiqua"/>
          <w:sz w:val="24"/>
          <w:szCs w:val="24"/>
          <w:lang w:val="en-ID"/>
        </w:rPr>
      </w:pPr>
    </w:p>
    <w:p w14:paraId="3E9101D9" w14:textId="5C00AAF6" w:rsidR="00835837"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Ima (Level 2</w:t>
      </w:r>
      <w:r w:rsidRPr="00835837">
        <w:rPr>
          <w:rFonts w:ascii="Book Antiqua" w:hAnsi="Book Antiqua"/>
          <w:sz w:val="24"/>
          <w:szCs w:val="24"/>
          <w:lang w:val="en-ID"/>
        </w:rPr>
        <w:t>)</w:t>
      </w:r>
      <w:r w:rsidRPr="001D723E">
        <w:rPr>
          <w:rFonts w:ascii="Book Antiqua" w:hAnsi="Book Antiqua"/>
          <w:sz w:val="24"/>
          <w:szCs w:val="24"/>
          <w:lang w:val="en-ID"/>
        </w:rPr>
        <w:t xml:space="preserve"> said</w:t>
      </w:r>
      <w:r w:rsidR="00385239">
        <w:rPr>
          <w:rFonts w:ascii="Book Antiqua" w:hAnsi="Book Antiqua"/>
          <w:sz w:val="24"/>
          <w:szCs w:val="24"/>
          <w:lang w:val="en-ID"/>
        </w:rPr>
        <w:t>:</w:t>
      </w:r>
    </w:p>
    <w:p w14:paraId="0CADD4B4" w14:textId="77777777" w:rsidR="00385239"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“Seeing people who are fluent in English motivates me.”</w:t>
      </w:r>
    </w:p>
    <w:p w14:paraId="2DD41EE9" w14:textId="77777777" w:rsidR="00835837" w:rsidRDefault="00835837" w:rsidP="007048D0">
      <w:pPr>
        <w:spacing w:line="240" w:lineRule="auto"/>
        <w:ind w:left="1276" w:firstLine="0"/>
        <w:rPr>
          <w:rFonts w:ascii="Book Antiqua" w:hAnsi="Book Antiqua"/>
          <w:sz w:val="24"/>
          <w:szCs w:val="24"/>
          <w:lang w:val="en-ID"/>
        </w:rPr>
      </w:pPr>
    </w:p>
    <w:p w14:paraId="2DBF7DCF" w14:textId="7DCB4FB1" w:rsidR="001D723E" w:rsidRP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Putra (Level 3) regularly shares English content with classmates:</w:t>
      </w:r>
    </w:p>
    <w:p w14:paraId="264A49B0" w14:textId="77777777" w:rsid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“If I find useful English videos, I post them in my group chat.”</w:t>
      </w:r>
    </w:p>
    <w:p w14:paraId="07F0237E" w14:textId="77777777" w:rsidR="00835837" w:rsidRPr="001D723E" w:rsidRDefault="00835837" w:rsidP="007048D0">
      <w:pPr>
        <w:spacing w:line="240" w:lineRule="auto"/>
        <w:ind w:left="1276" w:firstLine="0"/>
        <w:rPr>
          <w:rFonts w:ascii="Book Antiqua" w:hAnsi="Book Antiqua"/>
          <w:sz w:val="24"/>
          <w:szCs w:val="24"/>
          <w:lang w:val="en-ID"/>
        </w:rPr>
      </w:pPr>
    </w:p>
    <w:p w14:paraId="28D99852" w14:textId="588AF8DD" w:rsidR="001D723E" w:rsidRDefault="001D723E" w:rsidP="007048D0">
      <w:pPr>
        <w:ind w:left="763" w:firstLine="513"/>
        <w:rPr>
          <w:rFonts w:ascii="Book Antiqua" w:hAnsi="Book Antiqua"/>
          <w:sz w:val="24"/>
          <w:szCs w:val="24"/>
          <w:lang w:val="en-ID"/>
        </w:rPr>
      </w:pPr>
      <w:r w:rsidRPr="001D723E">
        <w:rPr>
          <w:rFonts w:ascii="Book Antiqua" w:hAnsi="Book Antiqua"/>
          <w:sz w:val="24"/>
          <w:szCs w:val="24"/>
          <w:lang w:val="en-ID"/>
        </w:rPr>
        <w:t xml:space="preserve">According to </w:t>
      </w:r>
      <w:r w:rsidR="00385239">
        <w:rPr>
          <w:rFonts w:ascii="Book Antiqua" w:hAnsi="Book Antiqua"/>
          <w:sz w:val="24"/>
          <w:szCs w:val="24"/>
          <w:lang w:val="en-ID"/>
        </w:rPr>
        <w:t xml:space="preserve">questionnaire, </w:t>
      </w:r>
      <w:r w:rsidRPr="001D723E">
        <w:rPr>
          <w:rFonts w:ascii="Book Antiqua" w:hAnsi="Book Antiqua"/>
          <w:sz w:val="24"/>
          <w:szCs w:val="24"/>
          <w:lang w:val="en-ID"/>
        </w:rPr>
        <w:t>100% of respondents agreed that social support on Instagram motivates continued learning.</w:t>
      </w:r>
    </w:p>
    <w:p w14:paraId="482C11D0" w14:textId="77777777" w:rsidR="00835837" w:rsidRPr="001D723E" w:rsidRDefault="00835837" w:rsidP="007048D0">
      <w:pPr>
        <w:ind w:left="763" w:firstLine="720"/>
        <w:rPr>
          <w:rFonts w:ascii="Book Antiqua" w:hAnsi="Book Antiqua"/>
          <w:sz w:val="24"/>
          <w:szCs w:val="24"/>
          <w:lang w:val="en-ID"/>
        </w:rPr>
      </w:pPr>
    </w:p>
    <w:p w14:paraId="1A645F77" w14:textId="77777777" w:rsidR="00385239" w:rsidRDefault="001D723E" w:rsidP="007048D0">
      <w:pPr>
        <w:pStyle w:val="ListParagraph"/>
        <w:numPr>
          <w:ilvl w:val="0"/>
          <w:numId w:val="15"/>
        </w:numPr>
        <w:spacing w:after="0"/>
        <w:ind w:left="360"/>
        <w:rPr>
          <w:rFonts w:ascii="Book Antiqua" w:hAnsi="Book Antiqua"/>
          <w:sz w:val="24"/>
          <w:szCs w:val="24"/>
        </w:rPr>
      </w:pPr>
      <w:r w:rsidRPr="00385239">
        <w:rPr>
          <w:rFonts w:ascii="Book Antiqua" w:hAnsi="Book Antiqua"/>
          <w:sz w:val="24"/>
          <w:szCs w:val="24"/>
        </w:rPr>
        <w:t>Influencing Factors on Students’ Perceptions</w:t>
      </w:r>
    </w:p>
    <w:p w14:paraId="4E07A6FB" w14:textId="1BC2C74C" w:rsidR="001D723E" w:rsidRPr="00385239" w:rsidRDefault="001D723E" w:rsidP="007048D0">
      <w:pPr>
        <w:pStyle w:val="ListParagraph"/>
        <w:numPr>
          <w:ilvl w:val="0"/>
          <w:numId w:val="24"/>
        </w:numPr>
        <w:spacing w:after="0"/>
        <w:ind w:left="774"/>
        <w:rPr>
          <w:rFonts w:ascii="Book Antiqua" w:hAnsi="Book Antiqua"/>
          <w:sz w:val="24"/>
          <w:szCs w:val="24"/>
        </w:rPr>
      </w:pPr>
      <w:r w:rsidRPr="00385239">
        <w:rPr>
          <w:rFonts w:ascii="Book Antiqua" w:hAnsi="Book Antiqua"/>
          <w:sz w:val="24"/>
          <w:szCs w:val="24"/>
        </w:rPr>
        <w:t>Accessibility and Flexibility</w:t>
      </w:r>
    </w:p>
    <w:p w14:paraId="169DBE35" w14:textId="77777777" w:rsidR="001D723E" w:rsidRPr="001D723E"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All participants (100%) agreed that Instagram's ease of use makes it a convenient tool for learning anytime and anywhere. Features like Threads, Reels, and Channels allowed students to access materials that matched their pace and schedule.</w:t>
      </w:r>
    </w:p>
    <w:p w14:paraId="452A878B" w14:textId="77777777" w:rsidR="004322B5"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This supports Sharples et al. (2007) and Al-Ali (2014), who argue that mobile learning promotes learning beyond classroom boundaries, enabling continuous engagement.</w:t>
      </w:r>
    </w:p>
    <w:p w14:paraId="6D793C38" w14:textId="77777777" w:rsidR="00835837" w:rsidRDefault="00835837" w:rsidP="007048D0">
      <w:pPr>
        <w:ind w:left="774" w:firstLine="502"/>
        <w:rPr>
          <w:rFonts w:ascii="Book Antiqua" w:hAnsi="Book Antiqua"/>
          <w:sz w:val="24"/>
          <w:szCs w:val="24"/>
          <w:lang w:val="en-ID"/>
        </w:rPr>
      </w:pPr>
    </w:p>
    <w:p w14:paraId="7C9C0888" w14:textId="29B5F952" w:rsidR="001D723E" w:rsidRPr="001D723E"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Puput</w:t>
      </w:r>
      <w:proofErr w:type="spellEnd"/>
      <w:r w:rsidRPr="001D723E">
        <w:rPr>
          <w:rFonts w:ascii="Book Antiqua" w:hAnsi="Book Antiqua"/>
          <w:sz w:val="24"/>
          <w:szCs w:val="24"/>
          <w:lang w:val="en-ID"/>
        </w:rPr>
        <w:t xml:space="preserve"> (Level 2</w:t>
      </w:r>
      <w:r w:rsidRPr="00835837">
        <w:rPr>
          <w:rFonts w:ascii="Book Antiqua" w:hAnsi="Book Antiqua"/>
          <w:sz w:val="24"/>
          <w:szCs w:val="24"/>
          <w:lang w:val="en-ID"/>
        </w:rPr>
        <w:t>)</w:t>
      </w:r>
      <w:r w:rsidRPr="001D723E">
        <w:rPr>
          <w:rFonts w:ascii="Book Antiqua" w:hAnsi="Book Antiqua"/>
          <w:sz w:val="24"/>
          <w:szCs w:val="24"/>
          <w:lang w:val="en-ID"/>
        </w:rPr>
        <w:t xml:space="preserve"> stated:</w:t>
      </w:r>
    </w:p>
    <w:p w14:paraId="5FFB9083" w14:textId="77777777" w:rsidR="004322B5"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 like Threads. I read English lessons anytime.”</w:t>
      </w:r>
    </w:p>
    <w:p w14:paraId="54AEE579" w14:textId="77777777" w:rsidR="00835837" w:rsidRDefault="00835837" w:rsidP="007048D0">
      <w:pPr>
        <w:spacing w:line="240" w:lineRule="auto"/>
        <w:ind w:left="1276" w:firstLine="0"/>
        <w:rPr>
          <w:rFonts w:ascii="Book Antiqua" w:hAnsi="Book Antiqua"/>
          <w:sz w:val="24"/>
          <w:szCs w:val="24"/>
          <w:lang w:val="en-ID"/>
        </w:rPr>
      </w:pPr>
    </w:p>
    <w:p w14:paraId="69FB0417" w14:textId="655DF136" w:rsidR="001D723E"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Danny (Level 4) emphasized flexibility in choosing “when and how to engage.”</w:t>
      </w:r>
    </w:p>
    <w:p w14:paraId="06BAF828" w14:textId="77777777" w:rsidR="00835837" w:rsidRPr="001D723E" w:rsidRDefault="00835837" w:rsidP="007048D0">
      <w:pPr>
        <w:spacing w:line="240" w:lineRule="auto"/>
        <w:ind w:left="1276" w:firstLine="0"/>
        <w:rPr>
          <w:rFonts w:ascii="Book Antiqua" w:hAnsi="Book Antiqua"/>
          <w:sz w:val="24"/>
          <w:szCs w:val="24"/>
          <w:lang w:val="en-ID"/>
        </w:rPr>
      </w:pPr>
    </w:p>
    <w:p w14:paraId="796E7B45" w14:textId="77777777" w:rsidR="004322B5" w:rsidRDefault="001D723E" w:rsidP="007048D0">
      <w:pPr>
        <w:pStyle w:val="ListParagraph"/>
        <w:numPr>
          <w:ilvl w:val="0"/>
          <w:numId w:val="24"/>
        </w:numPr>
        <w:spacing w:after="0"/>
        <w:ind w:left="774"/>
        <w:rPr>
          <w:rFonts w:ascii="Book Antiqua" w:hAnsi="Book Antiqua"/>
          <w:sz w:val="24"/>
          <w:szCs w:val="24"/>
        </w:rPr>
      </w:pPr>
      <w:r w:rsidRPr="004322B5">
        <w:rPr>
          <w:rFonts w:ascii="Book Antiqua" w:hAnsi="Book Antiqua"/>
          <w:sz w:val="24"/>
          <w:szCs w:val="24"/>
        </w:rPr>
        <w:t>Alignment with Gen Z Learning Style</w:t>
      </w:r>
    </w:p>
    <w:p w14:paraId="37383CC5" w14:textId="77777777" w:rsidR="004322B5" w:rsidRDefault="004322B5" w:rsidP="007048D0">
      <w:pPr>
        <w:ind w:left="774" w:firstLine="502"/>
        <w:rPr>
          <w:rFonts w:ascii="Book Antiqua" w:hAnsi="Book Antiqua"/>
          <w:sz w:val="24"/>
          <w:szCs w:val="24"/>
        </w:rPr>
      </w:pPr>
      <w:r w:rsidRPr="004322B5">
        <w:rPr>
          <w:rFonts w:ascii="Book Antiqua" w:hAnsi="Book Antiqua"/>
          <w:sz w:val="24"/>
          <w:szCs w:val="24"/>
        </w:rPr>
        <w:t xml:space="preserve">Based on the findings, </w:t>
      </w:r>
      <w:r w:rsidR="001D723E" w:rsidRPr="004322B5">
        <w:rPr>
          <w:rFonts w:ascii="Book Antiqua" w:hAnsi="Book Antiqua"/>
          <w:sz w:val="24"/>
          <w:szCs w:val="24"/>
        </w:rPr>
        <w:t>80% of students</w:t>
      </w:r>
      <w:r w:rsidR="001D723E" w:rsidRPr="004322B5">
        <w:rPr>
          <w:rFonts w:ascii="Book Antiqua" w:hAnsi="Book Antiqua"/>
          <w:b/>
          <w:bCs/>
          <w:sz w:val="24"/>
          <w:szCs w:val="24"/>
        </w:rPr>
        <w:t xml:space="preserve"> </w:t>
      </w:r>
      <w:r w:rsidR="001D723E" w:rsidRPr="004322B5">
        <w:rPr>
          <w:rFonts w:ascii="Book Antiqua" w:hAnsi="Book Antiqua"/>
          <w:sz w:val="24"/>
          <w:szCs w:val="24"/>
        </w:rPr>
        <w:t>found Instagram suitable for their digital-native habits. They preferred fast-paced, visually rich, and informal learning modes over traditional textbook instruction.</w:t>
      </w:r>
    </w:p>
    <w:p w14:paraId="5F99448E" w14:textId="77777777" w:rsidR="00835837" w:rsidRDefault="00835837" w:rsidP="007048D0">
      <w:pPr>
        <w:ind w:left="774" w:firstLine="502"/>
        <w:rPr>
          <w:rFonts w:ascii="Book Antiqua" w:hAnsi="Book Antiqua"/>
          <w:sz w:val="24"/>
          <w:szCs w:val="24"/>
        </w:rPr>
      </w:pPr>
    </w:p>
    <w:p w14:paraId="32680919" w14:textId="76626136" w:rsidR="001D723E" w:rsidRPr="00835837"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Sekar (Level 3</w:t>
      </w:r>
      <w:r w:rsidRPr="00835837">
        <w:rPr>
          <w:rFonts w:ascii="Book Antiqua" w:hAnsi="Book Antiqua"/>
          <w:sz w:val="24"/>
          <w:szCs w:val="24"/>
          <w:lang w:val="en-ID"/>
        </w:rPr>
        <w:t>)</w:t>
      </w:r>
      <w:r w:rsidRPr="001D723E">
        <w:rPr>
          <w:rFonts w:ascii="Book Antiqua" w:hAnsi="Book Antiqua"/>
          <w:sz w:val="24"/>
          <w:szCs w:val="24"/>
          <w:lang w:val="en-ID"/>
        </w:rPr>
        <w:t xml:space="preserve"> said:</w:t>
      </w:r>
    </w:p>
    <w:p w14:paraId="677D3665" w14:textId="77777777" w:rsidR="004322B5"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“Books are outdated. Instagram is more enjoyable.”</w:t>
      </w:r>
    </w:p>
    <w:p w14:paraId="7B7FBDB6" w14:textId="77777777" w:rsidR="00835837" w:rsidRDefault="00835837" w:rsidP="007048D0">
      <w:pPr>
        <w:spacing w:line="240" w:lineRule="auto"/>
        <w:ind w:left="1276" w:firstLine="0"/>
        <w:rPr>
          <w:rFonts w:ascii="Book Antiqua" w:hAnsi="Book Antiqua"/>
          <w:sz w:val="24"/>
          <w:szCs w:val="24"/>
          <w:lang w:val="en-ID"/>
        </w:rPr>
      </w:pPr>
    </w:p>
    <w:p w14:paraId="0129AC41" w14:textId="64172898" w:rsidR="001D723E"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Puput</w:t>
      </w:r>
      <w:proofErr w:type="spellEnd"/>
      <w:r w:rsidRPr="001D723E">
        <w:rPr>
          <w:rFonts w:ascii="Book Antiqua" w:hAnsi="Book Antiqua"/>
          <w:sz w:val="24"/>
          <w:szCs w:val="24"/>
          <w:lang w:val="en-ID"/>
        </w:rPr>
        <w:t xml:space="preserve"> (Level 2</w:t>
      </w:r>
      <w:r w:rsidRPr="00835837">
        <w:rPr>
          <w:rFonts w:ascii="Book Antiqua" w:hAnsi="Book Antiqua"/>
          <w:sz w:val="24"/>
          <w:szCs w:val="24"/>
          <w:lang w:val="en-ID"/>
        </w:rPr>
        <w:t>)</w:t>
      </w:r>
      <w:r w:rsidRPr="001D723E">
        <w:rPr>
          <w:rFonts w:ascii="Book Antiqua" w:hAnsi="Book Antiqua"/>
          <w:sz w:val="24"/>
          <w:szCs w:val="24"/>
          <w:lang w:val="en-ID"/>
        </w:rPr>
        <w:t xml:space="preserve"> prefers short video clips with “trendy expressions and modern translations.”</w:t>
      </w:r>
    </w:p>
    <w:p w14:paraId="394F6CDA" w14:textId="77777777" w:rsidR="00835837" w:rsidRPr="001D723E" w:rsidRDefault="00835837" w:rsidP="007048D0">
      <w:pPr>
        <w:spacing w:line="240" w:lineRule="auto"/>
        <w:ind w:left="1276" w:firstLine="0"/>
        <w:rPr>
          <w:rFonts w:ascii="Book Antiqua" w:hAnsi="Book Antiqua"/>
          <w:sz w:val="24"/>
          <w:szCs w:val="24"/>
          <w:lang w:val="en-ID"/>
        </w:rPr>
      </w:pPr>
    </w:p>
    <w:p w14:paraId="5F6BA382" w14:textId="77777777" w:rsidR="004322B5" w:rsidRDefault="001D723E" w:rsidP="007048D0">
      <w:pPr>
        <w:ind w:left="774" w:firstLine="502"/>
        <w:rPr>
          <w:rFonts w:ascii="Book Antiqua" w:hAnsi="Book Antiqua"/>
          <w:sz w:val="24"/>
          <w:szCs w:val="24"/>
          <w:lang w:val="en-ID"/>
        </w:rPr>
      </w:pPr>
      <w:r w:rsidRPr="001D723E">
        <w:rPr>
          <w:rFonts w:ascii="Book Antiqua" w:hAnsi="Book Antiqua"/>
          <w:sz w:val="24"/>
          <w:szCs w:val="24"/>
          <w:lang w:val="en-ID"/>
        </w:rPr>
        <w:t xml:space="preserve">This confirms findings by Krzysztof &amp; Porada (2022) and Leaver et al. (2020) that Instagram supports the microlearning </w:t>
      </w:r>
      <w:proofErr w:type="spellStart"/>
      <w:r w:rsidRPr="001D723E">
        <w:rPr>
          <w:rFonts w:ascii="Book Antiqua" w:hAnsi="Book Antiqua"/>
          <w:sz w:val="24"/>
          <w:szCs w:val="24"/>
          <w:lang w:val="en-ID"/>
        </w:rPr>
        <w:t>behavior</w:t>
      </w:r>
      <w:proofErr w:type="spellEnd"/>
      <w:r w:rsidRPr="001D723E">
        <w:rPr>
          <w:rFonts w:ascii="Book Antiqua" w:hAnsi="Book Antiqua"/>
          <w:sz w:val="24"/>
          <w:szCs w:val="24"/>
          <w:lang w:val="en-ID"/>
        </w:rPr>
        <w:t xml:space="preserve"> typical of Gen Z.</w:t>
      </w:r>
    </w:p>
    <w:p w14:paraId="73C6386B" w14:textId="77777777" w:rsidR="00835837" w:rsidRDefault="00835837" w:rsidP="007048D0">
      <w:pPr>
        <w:ind w:left="774" w:firstLine="502"/>
        <w:rPr>
          <w:rFonts w:ascii="Book Antiqua" w:hAnsi="Book Antiqua"/>
          <w:sz w:val="24"/>
          <w:szCs w:val="24"/>
          <w:lang w:val="en-ID"/>
        </w:rPr>
      </w:pPr>
    </w:p>
    <w:p w14:paraId="4A7BA12F" w14:textId="77777777" w:rsidR="00835837" w:rsidRDefault="00835837" w:rsidP="007048D0">
      <w:pPr>
        <w:ind w:left="774" w:firstLine="502"/>
        <w:rPr>
          <w:rFonts w:ascii="Book Antiqua" w:hAnsi="Book Antiqua"/>
          <w:sz w:val="24"/>
          <w:szCs w:val="24"/>
          <w:lang w:val="en-ID"/>
        </w:rPr>
      </w:pPr>
    </w:p>
    <w:p w14:paraId="44080D00" w14:textId="77777777" w:rsidR="00835837" w:rsidRDefault="00835837" w:rsidP="007048D0">
      <w:pPr>
        <w:ind w:left="774" w:firstLine="502"/>
        <w:rPr>
          <w:rFonts w:ascii="Book Antiqua" w:hAnsi="Book Antiqua"/>
          <w:sz w:val="24"/>
          <w:szCs w:val="24"/>
          <w:lang w:val="en-ID"/>
        </w:rPr>
      </w:pPr>
    </w:p>
    <w:p w14:paraId="6646B049" w14:textId="77777777" w:rsidR="00835837" w:rsidRDefault="00835837" w:rsidP="007048D0">
      <w:pPr>
        <w:ind w:left="774" w:firstLine="502"/>
        <w:rPr>
          <w:rFonts w:ascii="Book Antiqua" w:hAnsi="Book Antiqua"/>
          <w:sz w:val="24"/>
          <w:szCs w:val="24"/>
          <w:lang w:val="en-ID"/>
        </w:rPr>
      </w:pPr>
    </w:p>
    <w:p w14:paraId="48106445" w14:textId="7E38ADAC" w:rsidR="001D723E" w:rsidRPr="004322B5" w:rsidRDefault="001D723E" w:rsidP="007048D0">
      <w:pPr>
        <w:pStyle w:val="ListParagraph"/>
        <w:numPr>
          <w:ilvl w:val="0"/>
          <w:numId w:val="24"/>
        </w:numPr>
        <w:spacing w:after="0"/>
        <w:ind w:left="774"/>
        <w:rPr>
          <w:rFonts w:ascii="Book Antiqua" w:hAnsi="Book Antiqua"/>
          <w:sz w:val="24"/>
          <w:szCs w:val="24"/>
        </w:rPr>
      </w:pPr>
      <w:r w:rsidRPr="004322B5">
        <w:rPr>
          <w:rFonts w:ascii="Book Antiqua" w:hAnsi="Book Antiqua"/>
          <w:sz w:val="24"/>
          <w:szCs w:val="24"/>
        </w:rPr>
        <w:lastRenderedPageBreak/>
        <w:t>Content Personalization and Account Choice</w:t>
      </w:r>
    </w:p>
    <w:p w14:paraId="134BABD3" w14:textId="77777777" w:rsidR="004322B5" w:rsidRDefault="004322B5" w:rsidP="007048D0">
      <w:pPr>
        <w:ind w:left="774" w:firstLine="502"/>
        <w:rPr>
          <w:rFonts w:ascii="Book Antiqua" w:hAnsi="Book Antiqua"/>
          <w:sz w:val="24"/>
          <w:szCs w:val="24"/>
          <w:lang w:val="en-ID"/>
        </w:rPr>
      </w:pPr>
      <w:r>
        <w:rPr>
          <w:rFonts w:ascii="Book Antiqua" w:hAnsi="Book Antiqua"/>
          <w:sz w:val="24"/>
          <w:szCs w:val="24"/>
          <w:lang w:val="en-ID"/>
        </w:rPr>
        <w:t xml:space="preserve">The finding states that </w:t>
      </w:r>
      <w:r w:rsidR="001D723E" w:rsidRPr="001D723E">
        <w:rPr>
          <w:rFonts w:ascii="Book Antiqua" w:hAnsi="Book Antiqua"/>
          <w:sz w:val="24"/>
          <w:szCs w:val="24"/>
          <w:lang w:val="en-ID"/>
        </w:rPr>
        <w:t>90% of students selectively follow accounts based on goals and interest, indicating high levels of self-direction.</w:t>
      </w:r>
    </w:p>
    <w:p w14:paraId="7127E47B" w14:textId="77777777" w:rsidR="00835837" w:rsidRDefault="00835837" w:rsidP="007048D0">
      <w:pPr>
        <w:ind w:left="774" w:firstLine="502"/>
        <w:rPr>
          <w:rFonts w:ascii="Book Antiqua" w:hAnsi="Book Antiqua"/>
          <w:sz w:val="24"/>
          <w:szCs w:val="24"/>
          <w:lang w:val="en-ID"/>
        </w:rPr>
      </w:pPr>
    </w:p>
    <w:p w14:paraId="2A0D7383" w14:textId="77777777" w:rsidR="004322B5"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Nita (Level 1</w:t>
      </w:r>
      <w:r w:rsidRPr="00835837">
        <w:rPr>
          <w:rFonts w:ascii="Book Antiqua" w:hAnsi="Book Antiqua"/>
          <w:sz w:val="24"/>
          <w:szCs w:val="24"/>
          <w:lang w:val="en-ID"/>
        </w:rPr>
        <w:t>)</w:t>
      </w:r>
      <w:r w:rsidRPr="001D723E">
        <w:rPr>
          <w:rFonts w:ascii="Book Antiqua" w:hAnsi="Book Antiqua"/>
          <w:sz w:val="24"/>
          <w:szCs w:val="24"/>
          <w:lang w:val="en-ID"/>
        </w:rPr>
        <w:t xml:space="preserve"> commented</w:t>
      </w:r>
      <w:r w:rsidR="004322B5">
        <w:rPr>
          <w:rFonts w:ascii="Book Antiqua" w:hAnsi="Book Antiqua"/>
          <w:sz w:val="24"/>
          <w:szCs w:val="24"/>
          <w:lang w:val="en-ID"/>
        </w:rPr>
        <w:t>:</w:t>
      </w:r>
    </w:p>
    <w:p w14:paraId="5A335E0A" w14:textId="77777777" w:rsidR="004322B5"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“I ask questions in the comments and get replies. It helps me understand.”</w:t>
      </w:r>
    </w:p>
    <w:p w14:paraId="05ED4327" w14:textId="77777777" w:rsidR="00835837" w:rsidRDefault="00835837" w:rsidP="007048D0">
      <w:pPr>
        <w:spacing w:line="240" w:lineRule="auto"/>
        <w:ind w:left="1276" w:firstLine="0"/>
        <w:rPr>
          <w:rFonts w:ascii="Book Antiqua" w:hAnsi="Book Antiqua"/>
          <w:sz w:val="24"/>
          <w:szCs w:val="24"/>
          <w:lang w:val="en-ID"/>
        </w:rPr>
      </w:pPr>
    </w:p>
    <w:p w14:paraId="63BAB887" w14:textId="77777777" w:rsidR="004322B5" w:rsidRDefault="001D723E" w:rsidP="007048D0">
      <w:pPr>
        <w:spacing w:line="240" w:lineRule="auto"/>
        <w:ind w:left="1276" w:firstLine="0"/>
        <w:rPr>
          <w:rFonts w:ascii="Book Antiqua" w:hAnsi="Book Antiqua"/>
          <w:sz w:val="24"/>
          <w:szCs w:val="24"/>
          <w:lang w:val="en-ID"/>
        </w:rPr>
      </w:pPr>
      <w:r w:rsidRPr="001D723E">
        <w:rPr>
          <w:rFonts w:ascii="Book Antiqua" w:hAnsi="Book Antiqua"/>
          <w:sz w:val="24"/>
          <w:szCs w:val="24"/>
          <w:lang w:val="en-ID"/>
        </w:rPr>
        <w:t>Fatim (Level 1</w:t>
      </w:r>
      <w:r w:rsidRPr="00835837">
        <w:rPr>
          <w:rFonts w:ascii="Book Antiqua" w:hAnsi="Book Antiqua"/>
          <w:sz w:val="24"/>
          <w:szCs w:val="24"/>
          <w:lang w:val="en-ID"/>
        </w:rPr>
        <w:t>)</w:t>
      </w:r>
      <w:r w:rsidRPr="001D723E">
        <w:rPr>
          <w:rFonts w:ascii="Book Antiqua" w:hAnsi="Book Antiqua"/>
          <w:sz w:val="24"/>
          <w:szCs w:val="24"/>
          <w:lang w:val="en-ID"/>
        </w:rPr>
        <w:t xml:space="preserve"> follows both local and international accounts</w:t>
      </w:r>
    </w:p>
    <w:p w14:paraId="17E0A390" w14:textId="7AFD5534" w:rsidR="001D723E" w:rsidRDefault="001D723E" w:rsidP="007048D0">
      <w:pPr>
        <w:spacing w:line="240" w:lineRule="auto"/>
        <w:ind w:left="1276" w:firstLine="0"/>
        <w:rPr>
          <w:rFonts w:ascii="Book Antiqua" w:hAnsi="Book Antiqua"/>
          <w:sz w:val="24"/>
          <w:szCs w:val="24"/>
          <w:lang w:val="en-ID"/>
        </w:rPr>
      </w:pPr>
      <w:proofErr w:type="spellStart"/>
      <w:r w:rsidRPr="001D723E">
        <w:rPr>
          <w:rFonts w:ascii="Book Antiqua" w:hAnsi="Book Antiqua"/>
          <w:sz w:val="24"/>
          <w:szCs w:val="24"/>
          <w:lang w:val="en-ID"/>
        </w:rPr>
        <w:t>lik</w:t>
      </w:r>
      <w:r w:rsidR="004322B5">
        <w:rPr>
          <w:rFonts w:ascii="Book Antiqua" w:hAnsi="Book Antiqua"/>
          <w:sz w:val="24"/>
          <w:szCs w:val="24"/>
          <w:lang w:val="en-ID"/>
        </w:rPr>
        <w:t>e</w:t>
      </w:r>
      <w:r w:rsidRPr="001D723E">
        <w:rPr>
          <w:rFonts w:ascii="Book Antiqua" w:hAnsi="Book Antiqua"/>
          <w:sz w:val="24"/>
          <w:szCs w:val="24"/>
          <w:lang w:val="en-ID"/>
        </w:rPr>
        <w:t>@kampunginggris</w:t>
      </w:r>
      <w:proofErr w:type="spellEnd"/>
      <w:r w:rsidRPr="001D723E">
        <w:rPr>
          <w:rFonts w:ascii="Book Antiqua" w:hAnsi="Book Antiqua"/>
          <w:sz w:val="24"/>
          <w:szCs w:val="24"/>
          <w:lang w:val="en-ID"/>
        </w:rPr>
        <w:t xml:space="preserve"> and @englishbygiovana.</w:t>
      </w:r>
    </w:p>
    <w:p w14:paraId="7EFFD439" w14:textId="77777777" w:rsidR="00835837" w:rsidRPr="001D723E" w:rsidRDefault="00835837" w:rsidP="007048D0">
      <w:pPr>
        <w:spacing w:line="240" w:lineRule="auto"/>
        <w:ind w:left="1276" w:firstLine="0"/>
        <w:rPr>
          <w:rFonts w:ascii="Book Antiqua" w:hAnsi="Book Antiqua"/>
          <w:sz w:val="24"/>
          <w:szCs w:val="24"/>
          <w:lang w:val="en-ID"/>
        </w:rPr>
      </w:pPr>
    </w:p>
    <w:p w14:paraId="1FEF8E4D" w14:textId="1C3925BF" w:rsidR="001D723E" w:rsidRDefault="001D723E" w:rsidP="007048D0">
      <w:pPr>
        <w:ind w:left="860" w:firstLine="502"/>
        <w:rPr>
          <w:rFonts w:ascii="Book Antiqua" w:hAnsi="Book Antiqua"/>
          <w:sz w:val="24"/>
          <w:szCs w:val="24"/>
          <w:lang w:val="en-ID"/>
        </w:rPr>
      </w:pPr>
      <w:r w:rsidRPr="001D723E">
        <w:rPr>
          <w:rFonts w:ascii="Book Antiqua" w:hAnsi="Book Antiqua"/>
          <w:sz w:val="24"/>
          <w:szCs w:val="24"/>
          <w:lang w:val="en-ID"/>
        </w:rPr>
        <w:t>According to questionnaire, 85% of students agreed that the quality and accuracy of content influence how effective they perceive Instagram to be.</w:t>
      </w:r>
    </w:p>
    <w:p w14:paraId="647D10E8" w14:textId="77777777" w:rsidR="00835837" w:rsidRDefault="00835837" w:rsidP="007048D0">
      <w:pPr>
        <w:ind w:left="860" w:firstLine="720"/>
        <w:rPr>
          <w:rFonts w:ascii="Book Antiqua" w:hAnsi="Book Antiqua"/>
          <w:sz w:val="24"/>
          <w:szCs w:val="24"/>
          <w:lang w:val="en-ID"/>
        </w:rPr>
      </w:pPr>
    </w:p>
    <w:p w14:paraId="14550456" w14:textId="73DB9B23" w:rsidR="006A2BA4" w:rsidRDefault="006A2BA4" w:rsidP="007048D0">
      <w:pPr>
        <w:pStyle w:val="ListParagraph"/>
        <w:numPr>
          <w:ilvl w:val="0"/>
          <w:numId w:val="15"/>
        </w:numPr>
        <w:spacing w:after="0"/>
        <w:ind w:left="360"/>
        <w:rPr>
          <w:rFonts w:ascii="Book Antiqua" w:hAnsi="Book Antiqua"/>
          <w:sz w:val="24"/>
          <w:szCs w:val="24"/>
        </w:rPr>
      </w:pPr>
      <w:r w:rsidRPr="006A2BA4">
        <w:rPr>
          <w:rFonts w:ascii="Book Antiqua" w:hAnsi="Book Antiqua"/>
          <w:sz w:val="24"/>
          <w:szCs w:val="24"/>
        </w:rPr>
        <w:t>Summary of Integrated Findings</w:t>
      </w:r>
    </w:p>
    <w:p w14:paraId="1CBD1A86" w14:textId="1E2EEE51" w:rsidR="00771423" w:rsidRPr="004965EF" w:rsidRDefault="006A2BA4" w:rsidP="007048D0">
      <w:pPr>
        <w:pStyle w:val="ListParagraph"/>
        <w:spacing w:after="0"/>
        <w:ind w:left="360" w:firstLine="500"/>
        <w:jc w:val="both"/>
        <w:rPr>
          <w:rFonts w:ascii="Book Antiqua" w:hAnsi="Book Antiqua"/>
          <w:sz w:val="24"/>
          <w:szCs w:val="24"/>
        </w:rPr>
      </w:pPr>
      <w:r w:rsidRPr="006A2BA4">
        <w:rPr>
          <w:rFonts w:ascii="Book Antiqua" w:hAnsi="Book Antiqua"/>
          <w:sz w:val="24"/>
          <w:szCs w:val="24"/>
          <w:lang w:val="en-US"/>
        </w:rPr>
        <w:t>This section presents a summary of the most significant findings from both interview and questionnaire data, organized thematically to show the patterns that emerged across all three research problems. The table below integrates the key aspects of students’ perceptions of using Instagram for autonomous English learning and highlights the percentage of students who expressed agreement with each theme. These percentages reflect both behavioral engagement (from interviews) and attitudinal agreement (from the questionnaire).</w:t>
      </w:r>
    </w:p>
    <w:p w14:paraId="2517A313" w14:textId="376E3953" w:rsidR="00D40FCE" w:rsidRPr="00D40FCE" w:rsidRDefault="00D40FCE" w:rsidP="007048D0">
      <w:pPr>
        <w:keepNext/>
        <w:keepLines/>
        <w:pBdr>
          <w:top w:val="nil"/>
          <w:left w:val="nil"/>
          <w:bottom w:val="nil"/>
          <w:right w:val="nil"/>
          <w:between w:val="nil"/>
        </w:pBdr>
        <w:spacing w:line="240" w:lineRule="auto"/>
        <w:ind w:left="207" w:hanging="567"/>
        <w:jc w:val="center"/>
        <w:rPr>
          <w:rFonts w:ascii="Book Antiqua" w:eastAsia="Book Antiqua" w:hAnsi="Book Antiqua" w:cs="Book Antiqua"/>
          <w:color w:val="000000"/>
        </w:rPr>
      </w:pPr>
      <w:r>
        <w:rPr>
          <w:rFonts w:ascii="Book Antiqua" w:eastAsia="Book Antiqua" w:hAnsi="Book Antiqua" w:cs="Book Antiqua"/>
          <w:b/>
          <w:color w:val="000000"/>
        </w:rPr>
        <w:t>Tabel 1.</w:t>
      </w:r>
      <w:r>
        <w:rPr>
          <w:rFonts w:ascii="Book Antiqua" w:eastAsia="Book Antiqua" w:hAnsi="Book Antiqua" w:cs="Book Antiqua"/>
          <w:color w:val="000000"/>
        </w:rPr>
        <w:t xml:space="preserve"> </w:t>
      </w:r>
      <w:r w:rsidRPr="00D40FCE">
        <w:rPr>
          <w:rFonts w:ascii="Book Antiqua" w:hAnsi="Book Antiqua"/>
          <w:b/>
          <w:bCs/>
          <w:lang w:val="en-ID"/>
        </w:rPr>
        <w:t>Summary of Integrated Findings</w:t>
      </w:r>
    </w:p>
    <w:tbl>
      <w:tblPr>
        <w:tblW w:w="7371" w:type="dxa"/>
        <w:tblInd w:w="91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36"/>
        <w:gridCol w:w="2835"/>
      </w:tblGrid>
      <w:tr w:rsidR="00D40FCE" w14:paraId="604E906C" w14:textId="77777777" w:rsidTr="00835837">
        <w:tc>
          <w:tcPr>
            <w:tcW w:w="4536" w:type="dxa"/>
            <w:vAlign w:val="center"/>
          </w:tcPr>
          <w:p w14:paraId="63A5121F" w14:textId="1E375667" w:rsidR="00D40FCE" w:rsidRDefault="00D40FCE" w:rsidP="007048D0">
            <w:pPr>
              <w:spacing w:line="240" w:lineRule="auto"/>
              <w:ind w:left="720" w:firstLine="0"/>
              <w:jc w:val="center"/>
              <w:rPr>
                <w:rFonts w:ascii="Book Antiqua" w:eastAsia="Book Antiqua" w:hAnsi="Book Antiqua" w:cs="Book Antiqua"/>
                <w:b/>
                <w:sz w:val="24"/>
                <w:szCs w:val="24"/>
              </w:rPr>
            </w:pPr>
            <w:r w:rsidRPr="001D723E">
              <w:rPr>
                <w:rFonts w:ascii="Book Antiqua" w:hAnsi="Book Antiqua"/>
                <w:b/>
                <w:bCs/>
                <w:sz w:val="24"/>
                <w:szCs w:val="24"/>
                <w:lang w:val="en-ID"/>
              </w:rPr>
              <w:t>Key Aspects</w:t>
            </w:r>
          </w:p>
        </w:tc>
        <w:tc>
          <w:tcPr>
            <w:tcW w:w="2835" w:type="dxa"/>
          </w:tcPr>
          <w:p w14:paraId="4EB521AD" w14:textId="26D6BE6A" w:rsidR="00D40FCE" w:rsidRDefault="00D40FCE" w:rsidP="007048D0">
            <w:pPr>
              <w:spacing w:line="240" w:lineRule="auto"/>
              <w:jc w:val="center"/>
              <w:rPr>
                <w:rFonts w:ascii="Book Antiqua" w:eastAsia="Book Antiqua" w:hAnsi="Book Antiqua" w:cs="Book Antiqua"/>
                <w:b/>
                <w:sz w:val="24"/>
                <w:szCs w:val="24"/>
              </w:rPr>
            </w:pPr>
            <w:r w:rsidRPr="001D723E">
              <w:rPr>
                <w:rFonts w:ascii="Book Antiqua" w:hAnsi="Book Antiqua"/>
                <w:b/>
                <w:bCs/>
                <w:sz w:val="24"/>
                <w:szCs w:val="24"/>
                <w:lang w:val="en-ID"/>
              </w:rPr>
              <w:t>%</w:t>
            </w:r>
            <w:r w:rsidR="004B2855">
              <w:rPr>
                <w:rFonts w:ascii="Book Antiqua" w:hAnsi="Book Antiqua"/>
                <w:b/>
                <w:bCs/>
                <w:sz w:val="24"/>
                <w:szCs w:val="24"/>
                <w:lang w:val="en-ID"/>
              </w:rPr>
              <w:t xml:space="preserve"> </w:t>
            </w:r>
            <w:r w:rsidRPr="001D723E">
              <w:rPr>
                <w:rFonts w:ascii="Book Antiqua" w:hAnsi="Book Antiqua"/>
                <w:b/>
                <w:bCs/>
                <w:sz w:val="24"/>
                <w:szCs w:val="24"/>
                <w:lang w:val="en-ID"/>
              </w:rPr>
              <w:t>of Students Agreeing</w:t>
            </w:r>
          </w:p>
        </w:tc>
      </w:tr>
      <w:tr w:rsidR="004B2855" w14:paraId="34A3DB77" w14:textId="77777777" w:rsidTr="00835837">
        <w:tc>
          <w:tcPr>
            <w:tcW w:w="4536" w:type="dxa"/>
          </w:tcPr>
          <w:p w14:paraId="3A563363" w14:textId="72B44F9F"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Instagram improves English skills</w:t>
            </w:r>
          </w:p>
        </w:tc>
        <w:tc>
          <w:tcPr>
            <w:tcW w:w="2835" w:type="dxa"/>
          </w:tcPr>
          <w:p w14:paraId="17FE3E73" w14:textId="28BC9B9F"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85%</w:t>
            </w:r>
          </w:p>
        </w:tc>
      </w:tr>
      <w:tr w:rsidR="004B2855" w14:paraId="37CA9B5C" w14:textId="77777777" w:rsidTr="00835837">
        <w:tc>
          <w:tcPr>
            <w:tcW w:w="4536" w:type="dxa"/>
          </w:tcPr>
          <w:p w14:paraId="2AB6A22D" w14:textId="0A5F7F53"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Encourages independent content search</w:t>
            </w:r>
          </w:p>
        </w:tc>
        <w:tc>
          <w:tcPr>
            <w:tcW w:w="2835" w:type="dxa"/>
          </w:tcPr>
          <w:p w14:paraId="3B78521E" w14:textId="66AAF10F"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90%</w:t>
            </w:r>
          </w:p>
        </w:tc>
      </w:tr>
      <w:tr w:rsidR="004B2855" w14:paraId="2E159D3C" w14:textId="77777777" w:rsidTr="00835837">
        <w:tc>
          <w:tcPr>
            <w:tcW w:w="4536" w:type="dxa"/>
          </w:tcPr>
          <w:p w14:paraId="21610F90" w14:textId="0CA450AC"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Adopts new learning strategies</w:t>
            </w:r>
          </w:p>
        </w:tc>
        <w:tc>
          <w:tcPr>
            <w:tcW w:w="2835" w:type="dxa"/>
          </w:tcPr>
          <w:p w14:paraId="239ECCC6" w14:textId="46EEC589"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75%</w:t>
            </w:r>
          </w:p>
        </w:tc>
      </w:tr>
      <w:tr w:rsidR="004B2855" w14:paraId="7D449984" w14:textId="77777777" w:rsidTr="00835837">
        <w:tc>
          <w:tcPr>
            <w:tcW w:w="4536" w:type="dxa"/>
          </w:tcPr>
          <w:p w14:paraId="69355FEA" w14:textId="4BC252AA"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Engagement via features (quizzes, Reels)</w:t>
            </w:r>
          </w:p>
        </w:tc>
        <w:tc>
          <w:tcPr>
            <w:tcW w:w="2835" w:type="dxa"/>
          </w:tcPr>
          <w:p w14:paraId="3FAD7A96" w14:textId="511CE0A0"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80%</w:t>
            </w:r>
          </w:p>
        </w:tc>
      </w:tr>
      <w:tr w:rsidR="004B2855" w14:paraId="0126A770" w14:textId="77777777" w:rsidTr="00835837">
        <w:tc>
          <w:tcPr>
            <w:tcW w:w="4536" w:type="dxa"/>
          </w:tcPr>
          <w:p w14:paraId="7242DB08" w14:textId="42F22E95"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Learning habit formation</w:t>
            </w:r>
          </w:p>
        </w:tc>
        <w:tc>
          <w:tcPr>
            <w:tcW w:w="2835" w:type="dxa"/>
          </w:tcPr>
          <w:p w14:paraId="09D9BCA4" w14:textId="5BE23B61"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70%</w:t>
            </w:r>
          </w:p>
        </w:tc>
      </w:tr>
      <w:tr w:rsidR="004B2855" w14:paraId="6D00DDA5" w14:textId="77777777" w:rsidTr="00835837">
        <w:tc>
          <w:tcPr>
            <w:tcW w:w="4536" w:type="dxa"/>
          </w:tcPr>
          <w:p w14:paraId="5B599FB5" w14:textId="55440218"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Motivation from creators/peers</w:t>
            </w:r>
          </w:p>
        </w:tc>
        <w:tc>
          <w:tcPr>
            <w:tcW w:w="2835" w:type="dxa"/>
          </w:tcPr>
          <w:p w14:paraId="1850C0CB" w14:textId="110CEF9A"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65%</w:t>
            </w:r>
          </w:p>
        </w:tc>
      </w:tr>
      <w:tr w:rsidR="004B2855" w14:paraId="58D138F0" w14:textId="77777777" w:rsidTr="00835837">
        <w:tc>
          <w:tcPr>
            <w:tcW w:w="4536" w:type="dxa"/>
          </w:tcPr>
          <w:p w14:paraId="368F3A60" w14:textId="6D82279A"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Accessibility &amp; flexibility</w:t>
            </w:r>
          </w:p>
        </w:tc>
        <w:tc>
          <w:tcPr>
            <w:tcW w:w="2835" w:type="dxa"/>
          </w:tcPr>
          <w:p w14:paraId="2FBF4BF1" w14:textId="3850A7FC"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100%</w:t>
            </w:r>
          </w:p>
        </w:tc>
      </w:tr>
      <w:tr w:rsidR="004B2855" w14:paraId="227A2D35" w14:textId="77777777" w:rsidTr="00835837">
        <w:tc>
          <w:tcPr>
            <w:tcW w:w="4536" w:type="dxa"/>
          </w:tcPr>
          <w:p w14:paraId="0FE36CC2" w14:textId="44252225"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Gen Z learning style fit</w:t>
            </w:r>
          </w:p>
        </w:tc>
        <w:tc>
          <w:tcPr>
            <w:tcW w:w="2835" w:type="dxa"/>
          </w:tcPr>
          <w:p w14:paraId="22D00C72" w14:textId="09493B80"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80%</w:t>
            </w:r>
          </w:p>
        </w:tc>
      </w:tr>
      <w:tr w:rsidR="004B2855" w14:paraId="0032F367" w14:textId="77777777" w:rsidTr="00835837">
        <w:tc>
          <w:tcPr>
            <w:tcW w:w="4536" w:type="dxa"/>
          </w:tcPr>
          <w:p w14:paraId="39218ACC" w14:textId="3DB05E5B" w:rsidR="004B2855" w:rsidRPr="001D723E" w:rsidRDefault="004B2855" w:rsidP="007048D0">
            <w:pPr>
              <w:spacing w:line="240" w:lineRule="auto"/>
              <w:ind w:firstLine="0"/>
              <w:jc w:val="center"/>
              <w:rPr>
                <w:rFonts w:ascii="Book Antiqua" w:hAnsi="Book Antiqua"/>
                <w:sz w:val="24"/>
                <w:szCs w:val="24"/>
                <w:lang w:val="en-ID"/>
              </w:rPr>
            </w:pPr>
            <w:r w:rsidRPr="001D723E">
              <w:rPr>
                <w:rFonts w:ascii="Book Antiqua" w:hAnsi="Book Antiqua"/>
                <w:sz w:val="24"/>
                <w:szCs w:val="24"/>
                <w:lang w:val="en-ID"/>
              </w:rPr>
              <w:t>Content personalization</w:t>
            </w:r>
          </w:p>
        </w:tc>
        <w:tc>
          <w:tcPr>
            <w:tcW w:w="2835" w:type="dxa"/>
          </w:tcPr>
          <w:p w14:paraId="56D68ED9" w14:textId="597C65E1" w:rsidR="004B2855" w:rsidRDefault="004B2855" w:rsidP="007048D0">
            <w:pPr>
              <w:spacing w:line="240" w:lineRule="auto"/>
              <w:ind w:firstLine="0"/>
              <w:jc w:val="center"/>
              <w:rPr>
                <w:rFonts w:ascii="Book Antiqua" w:eastAsia="Book Antiqua" w:hAnsi="Book Antiqua" w:cs="Book Antiqua"/>
                <w:sz w:val="24"/>
                <w:szCs w:val="24"/>
              </w:rPr>
            </w:pPr>
            <w:r w:rsidRPr="001D723E">
              <w:rPr>
                <w:rFonts w:ascii="Book Antiqua" w:hAnsi="Book Antiqua"/>
                <w:sz w:val="24"/>
                <w:szCs w:val="24"/>
                <w:lang w:val="en-ID"/>
              </w:rPr>
              <w:t>90%</w:t>
            </w:r>
          </w:p>
        </w:tc>
      </w:tr>
    </w:tbl>
    <w:p w14:paraId="07F64E06" w14:textId="60349317" w:rsidR="004965EF" w:rsidRDefault="004965EF" w:rsidP="007048D0">
      <w:pPr>
        <w:pBdr>
          <w:top w:val="nil"/>
          <w:left w:val="nil"/>
          <w:bottom w:val="nil"/>
          <w:right w:val="nil"/>
          <w:between w:val="nil"/>
        </w:pBdr>
        <w:spacing w:line="240" w:lineRule="auto"/>
        <w:ind w:firstLine="720"/>
        <w:rPr>
          <w:rFonts w:ascii="Book Antiqua" w:eastAsia="Book Antiqua" w:hAnsi="Book Antiqua"/>
          <w:color w:val="000000"/>
          <w:sz w:val="24"/>
          <w:szCs w:val="24"/>
          <w:lang w:val="en-ID"/>
        </w:rPr>
      </w:pPr>
    </w:p>
    <w:p w14:paraId="04EEAA8F" w14:textId="77777777" w:rsidR="00835837" w:rsidRDefault="006A2BA4" w:rsidP="007048D0">
      <w:pPr>
        <w:pBdr>
          <w:top w:val="nil"/>
          <w:left w:val="nil"/>
          <w:bottom w:val="nil"/>
          <w:right w:val="nil"/>
          <w:between w:val="nil"/>
        </w:pBdr>
        <w:spacing w:line="240" w:lineRule="auto"/>
        <w:ind w:left="360" w:firstLine="556"/>
        <w:rPr>
          <w:rFonts w:ascii="Book Antiqua" w:eastAsia="Book Antiqua" w:hAnsi="Book Antiqua"/>
          <w:color w:val="000000"/>
          <w:sz w:val="24"/>
          <w:szCs w:val="24"/>
          <w:lang w:val="en-ID"/>
        </w:rPr>
      </w:pPr>
      <w:r w:rsidRPr="006A2BA4">
        <w:rPr>
          <w:rFonts w:ascii="Book Antiqua" w:eastAsia="Book Antiqua" w:hAnsi="Book Antiqua"/>
          <w:color w:val="000000"/>
          <w:sz w:val="24"/>
          <w:szCs w:val="24"/>
          <w:lang w:val="en-ID"/>
        </w:rPr>
        <w:t>The integrated findings highlight that Instagram is widely perceived by students as a beneficial tool for promoting autonomous learning in English as a Foreign Language (EFL). The highest agreement (100%) was observed in terms of accessibility and flexibility, which shows how mobile learning platforms fit students’ lifestyles. Additionally, 90% of students appreciated the opportunity to personalize content and explore material independently. Skills enhancement and new learning strategies were also emphasized by the majority, reflecting Instagram’s potential as both a source of input and a space for learning experimentation.</w:t>
      </w:r>
    </w:p>
    <w:p w14:paraId="572030D8" w14:textId="1F7920DE" w:rsidR="006A2BA4" w:rsidRDefault="006A2BA4" w:rsidP="007048D0">
      <w:pPr>
        <w:pBdr>
          <w:top w:val="nil"/>
          <w:left w:val="nil"/>
          <w:bottom w:val="nil"/>
          <w:right w:val="nil"/>
          <w:between w:val="nil"/>
        </w:pBdr>
        <w:spacing w:line="240" w:lineRule="auto"/>
        <w:ind w:left="360" w:firstLine="556"/>
        <w:rPr>
          <w:rFonts w:ascii="Book Antiqua" w:eastAsia="Book Antiqua" w:hAnsi="Book Antiqua"/>
          <w:color w:val="000000"/>
          <w:sz w:val="24"/>
          <w:szCs w:val="24"/>
          <w:lang w:val="en-ID"/>
        </w:rPr>
      </w:pPr>
      <w:r w:rsidRPr="006A2BA4">
        <w:rPr>
          <w:rFonts w:ascii="Book Antiqua" w:eastAsia="Book Antiqua" w:hAnsi="Book Antiqua"/>
          <w:color w:val="000000"/>
          <w:sz w:val="24"/>
          <w:szCs w:val="24"/>
          <w:lang w:val="en-ID"/>
        </w:rPr>
        <w:lastRenderedPageBreak/>
        <w:t>Moreover, aspects like habit formation and motivation through</w:t>
      </w:r>
      <w:r w:rsidRPr="006A2BA4">
        <w:rPr>
          <w:rFonts w:ascii="Book Antiqua" w:eastAsia="Book Antiqua" w:hAnsi="Book Antiqua"/>
          <w:b/>
          <w:bCs/>
          <w:color w:val="000000"/>
          <w:sz w:val="24"/>
          <w:szCs w:val="24"/>
          <w:lang w:val="en-ID"/>
        </w:rPr>
        <w:t xml:space="preserve"> </w:t>
      </w:r>
      <w:r w:rsidRPr="006A2BA4">
        <w:rPr>
          <w:rFonts w:ascii="Book Antiqua" w:eastAsia="Book Antiqua" w:hAnsi="Book Antiqua"/>
          <w:color w:val="000000"/>
          <w:sz w:val="24"/>
          <w:szCs w:val="24"/>
          <w:lang w:val="en-ID"/>
        </w:rPr>
        <w:t>social influence were acknowledged, although to a slightly lesser extent. These findings suggest that while Instagram is not a complete replacement for formal learning, it effectively complements it by supporting student autonomy, increasing language exposure, and aligning with Gen Z’s digital habits and preferences.</w:t>
      </w:r>
    </w:p>
    <w:p w14:paraId="74406FCA" w14:textId="77777777" w:rsidR="006A2BA4" w:rsidRDefault="006A2BA4" w:rsidP="007048D0">
      <w:pPr>
        <w:pBdr>
          <w:top w:val="nil"/>
          <w:left w:val="nil"/>
          <w:bottom w:val="nil"/>
          <w:right w:val="nil"/>
          <w:between w:val="nil"/>
        </w:pBdr>
        <w:spacing w:line="240" w:lineRule="auto"/>
        <w:ind w:firstLine="0"/>
        <w:rPr>
          <w:rFonts w:ascii="Book Antiqua" w:eastAsia="Book Antiqua" w:hAnsi="Book Antiqua"/>
          <w:color w:val="000000"/>
          <w:sz w:val="24"/>
          <w:szCs w:val="24"/>
          <w:lang w:val="en-ID"/>
        </w:rPr>
      </w:pPr>
    </w:p>
    <w:p w14:paraId="43D7D201" w14:textId="0B660287" w:rsidR="006A2BA4" w:rsidRDefault="006A2BA4" w:rsidP="007048D0">
      <w:pPr>
        <w:pBdr>
          <w:top w:val="nil"/>
          <w:left w:val="nil"/>
          <w:bottom w:val="nil"/>
          <w:right w:val="nil"/>
          <w:between w:val="nil"/>
        </w:pBdr>
        <w:spacing w:line="240" w:lineRule="auto"/>
        <w:ind w:firstLine="0"/>
        <w:rPr>
          <w:rFonts w:ascii="Book Antiqua" w:eastAsia="Book Antiqua" w:hAnsi="Book Antiqua"/>
          <w:color w:val="000000"/>
          <w:sz w:val="24"/>
          <w:szCs w:val="24"/>
          <w:lang w:val="en-ID"/>
        </w:rPr>
      </w:pPr>
      <w:r w:rsidRPr="001D7EBF">
        <w:rPr>
          <w:rFonts w:ascii="Book Antiqua" w:eastAsia="Book Antiqua" w:hAnsi="Book Antiqua"/>
          <w:b/>
          <w:bCs/>
          <w:color w:val="000000"/>
          <w:sz w:val="24"/>
          <w:szCs w:val="24"/>
          <w:lang w:val="en-ID"/>
        </w:rPr>
        <w:t>CONCLUSION</w:t>
      </w:r>
    </w:p>
    <w:p w14:paraId="391A8DA5" w14:textId="77777777" w:rsidR="00D907F8" w:rsidRDefault="00D907F8" w:rsidP="007048D0">
      <w:pPr>
        <w:spacing w:line="240" w:lineRule="auto"/>
        <w:ind w:firstLine="567"/>
        <w:rPr>
          <w:rFonts w:ascii="Book Antiqua" w:hAnsi="Book Antiqua"/>
          <w:sz w:val="24"/>
          <w:szCs w:val="24"/>
        </w:rPr>
      </w:pPr>
      <w:r w:rsidRPr="00D907F8">
        <w:rPr>
          <w:rFonts w:ascii="Book Antiqua" w:hAnsi="Book Antiqua"/>
          <w:sz w:val="24"/>
          <w:szCs w:val="24"/>
        </w:rPr>
        <w:t>Based on the findings and discussion in the previous chapter, it can be concluded that students perceive Instagram as an effective tool for enhancing and supporting autonomous learning in the context of learning English as a Foreign Language (EFL). The research revealed the following key conclusions:</w:t>
      </w:r>
    </w:p>
    <w:p w14:paraId="319E5ED2" w14:textId="77777777" w:rsidR="00D907F8" w:rsidRPr="00D907F8" w:rsidRDefault="00D907F8" w:rsidP="007048D0">
      <w:pPr>
        <w:numPr>
          <w:ilvl w:val="0"/>
          <w:numId w:val="28"/>
        </w:numPr>
        <w:tabs>
          <w:tab w:val="clear" w:pos="720"/>
        </w:tabs>
        <w:overflowPunct/>
        <w:autoSpaceDE/>
        <w:autoSpaceDN/>
        <w:adjustRightInd/>
        <w:spacing w:line="240" w:lineRule="auto"/>
        <w:ind w:left="360"/>
        <w:jc w:val="left"/>
        <w:textAlignment w:val="auto"/>
        <w:rPr>
          <w:rFonts w:ascii="Book Antiqua" w:hAnsi="Book Antiqua"/>
          <w:sz w:val="24"/>
          <w:szCs w:val="24"/>
        </w:rPr>
      </w:pPr>
      <w:r w:rsidRPr="00D907F8">
        <w:rPr>
          <w:rFonts w:ascii="Book Antiqua" w:hAnsi="Book Antiqua"/>
          <w:sz w:val="24"/>
          <w:szCs w:val="24"/>
        </w:rPr>
        <w:t>Instagram Enhances Autonomous Learning</w:t>
      </w:r>
    </w:p>
    <w:p w14:paraId="23A861CD" w14:textId="77777777" w:rsidR="00D907F8" w:rsidRPr="00D907F8" w:rsidRDefault="00D907F8" w:rsidP="007048D0">
      <w:pPr>
        <w:spacing w:line="240" w:lineRule="auto"/>
        <w:ind w:left="360" w:firstLine="491"/>
        <w:rPr>
          <w:rFonts w:ascii="Book Antiqua" w:hAnsi="Book Antiqua"/>
          <w:sz w:val="24"/>
          <w:szCs w:val="24"/>
        </w:rPr>
      </w:pPr>
      <w:r w:rsidRPr="00D907F8">
        <w:rPr>
          <w:rFonts w:ascii="Book Antiqua" w:hAnsi="Book Antiqua"/>
          <w:sz w:val="24"/>
          <w:szCs w:val="24"/>
        </w:rPr>
        <w:t>Students found that Instagram helped them improve their English skills, especially in vocabulary, pronunciation, listening, and speaking. Instagram also encouraged independent exploration of learning materials and motivated them to adopt new, more flexible learning strategies. The platform’s multimedia content, including Reels, stories, and educational posts, offered engaging and repeated exposure to English in authentic contexts.</w:t>
      </w:r>
    </w:p>
    <w:p w14:paraId="0DBCC234" w14:textId="77777777" w:rsidR="00D907F8" w:rsidRPr="00D907F8" w:rsidRDefault="00D907F8" w:rsidP="007048D0">
      <w:pPr>
        <w:numPr>
          <w:ilvl w:val="0"/>
          <w:numId w:val="28"/>
        </w:numPr>
        <w:tabs>
          <w:tab w:val="clear" w:pos="720"/>
        </w:tabs>
        <w:overflowPunct/>
        <w:autoSpaceDE/>
        <w:autoSpaceDN/>
        <w:adjustRightInd/>
        <w:spacing w:line="240" w:lineRule="auto"/>
        <w:ind w:left="360"/>
        <w:jc w:val="left"/>
        <w:textAlignment w:val="auto"/>
        <w:rPr>
          <w:rFonts w:ascii="Book Antiqua" w:hAnsi="Book Antiqua"/>
          <w:sz w:val="24"/>
          <w:szCs w:val="24"/>
        </w:rPr>
      </w:pPr>
      <w:r w:rsidRPr="00D907F8">
        <w:rPr>
          <w:rFonts w:ascii="Book Antiqua" w:hAnsi="Book Antiqua"/>
          <w:sz w:val="24"/>
          <w:szCs w:val="24"/>
        </w:rPr>
        <w:t>Instagram Supports Autonomous Learning</w:t>
      </w:r>
    </w:p>
    <w:p w14:paraId="1D72F85E" w14:textId="77777777" w:rsidR="00D907F8" w:rsidRPr="00D907F8" w:rsidRDefault="00D907F8" w:rsidP="007048D0">
      <w:pPr>
        <w:spacing w:line="240" w:lineRule="auto"/>
        <w:ind w:left="360" w:firstLine="306"/>
        <w:rPr>
          <w:rFonts w:ascii="Book Antiqua" w:hAnsi="Book Antiqua"/>
          <w:sz w:val="24"/>
          <w:szCs w:val="24"/>
        </w:rPr>
      </w:pPr>
      <w:r w:rsidRPr="00D907F8">
        <w:rPr>
          <w:rFonts w:ascii="Book Antiqua" w:hAnsi="Book Antiqua"/>
          <w:sz w:val="24"/>
          <w:szCs w:val="24"/>
        </w:rPr>
        <w:t>Instagram's features, such as interactive quizzes, visually engaging videos, and motivational content from English-speaking creators, provided consistent exposure to English and fostered a daily learning habit. Students felt that the informal and entertaining nature of Instagram helped them learn in a more relaxed and natural way, which increased their motivation and persistence in learning English independently.</w:t>
      </w:r>
    </w:p>
    <w:p w14:paraId="5EAEFFD2" w14:textId="77777777" w:rsidR="00D907F8" w:rsidRPr="00D907F8" w:rsidRDefault="00D907F8" w:rsidP="007048D0">
      <w:pPr>
        <w:numPr>
          <w:ilvl w:val="0"/>
          <w:numId w:val="28"/>
        </w:numPr>
        <w:tabs>
          <w:tab w:val="clear" w:pos="720"/>
        </w:tabs>
        <w:overflowPunct/>
        <w:autoSpaceDE/>
        <w:autoSpaceDN/>
        <w:adjustRightInd/>
        <w:spacing w:line="240" w:lineRule="auto"/>
        <w:ind w:left="360"/>
        <w:jc w:val="left"/>
        <w:textAlignment w:val="auto"/>
        <w:rPr>
          <w:rFonts w:ascii="Book Antiqua" w:hAnsi="Book Antiqua"/>
          <w:sz w:val="24"/>
          <w:szCs w:val="24"/>
        </w:rPr>
      </w:pPr>
      <w:r w:rsidRPr="00D907F8">
        <w:rPr>
          <w:rFonts w:ascii="Book Antiqua" w:hAnsi="Book Antiqua"/>
          <w:sz w:val="24"/>
          <w:szCs w:val="24"/>
        </w:rPr>
        <w:t>Factors Influencing Perception</w:t>
      </w:r>
      <w:r w:rsidRPr="00D907F8">
        <w:rPr>
          <w:rFonts w:ascii="Book Antiqua" w:hAnsi="Book Antiqua"/>
          <w:sz w:val="24"/>
          <w:szCs w:val="24"/>
        </w:rPr>
        <w:br/>
        <w:t>Students’ positive perceptions were influenced by several factors:</w:t>
      </w:r>
    </w:p>
    <w:p w14:paraId="7A98F4AD" w14:textId="77777777" w:rsidR="00D907F8" w:rsidRPr="00D907F8" w:rsidRDefault="00D907F8" w:rsidP="007048D0">
      <w:pPr>
        <w:numPr>
          <w:ilvl w:val="1"/>
          <w:numId w:val="29"/>
        </w:numPr>
        <w:overflowPunct/>
        <w:autoSpaceDE/>
        <w:autoSpaceDN/>
        <w:adjustRightInd/>
        <w:spacing w:line="240" w:lineRule="auto"/>
        <w:ind w:left="927"/>
        <w:textAlignment w:val="auto"/>
        <w:rPr>
          <w:rFonts w:ascii="Book Antiqua" w:hAnsi="Book Antiqua"/>
          <w:sz w:val="24"/>
          <w:szCs w:val="24"/>
        </w:rPr>
      </w:pPr>
      <w:r w:rsidRPr="00D907F8">
        <w:rPr>
          <w:rFonts w:ascii="Book Antiqua" w:hAnsi="Book Antiqua"/>
          <w:sz w:val="24"/>
          <w:szCs w:val="24"/>
        </w:rPr>
        <w:t>Accessibility and flexibility of Instagram allowed them to learn at their own pace and convenience.</w:t>
      </w:r>
    </w:p>
    <w:p w14:paraId="58EF856F" w14:textId="77777777" w:rsidR="00D907F8" w:rsidRPr="00D907F8" w:rsidRDefault="00D907F8" w:rsidP="007048D0">
      <w:pPr>
        <w:numPr>
          <w:ilvl w:val="1"/>
          <w:numId w:val="29"/>
        </w:numPr>
        <w:overflowPunct/>
        <w:autoSpaceDE/>
        <w:autoSpaceDN/>
        <w:adjustRightInd/>
        <w:spacing w:line="240" w:lineRule="auto"/>
        <w:ind w:left="927"/>
        <w:textAlignment w:val="auto"/>
        <w:rPr>
          <w:rFonts w:ascii="Book Antiqua" w:hAnsi="Book Antiqua"/>
          <w:sz w:val="24"/>
          <w:szCs w:val="24"/>
        </w:rPr>
      </w:pPr>
      <w:r w:rsidRPr="00D907F8">
        <w:rPr>
          <w:rFonts w:ascii="Book Antiqua" w:hAnsi="Book Antiqua"/>
          <w:sz w:val="24"/>
          <w:szCs w:val="24"/>
        </w:rPr>
        <w:t>Suitability with Gen Z learning styles made Instagram content more relatable, fun, and easier to consume.</w:t>
      </w:r>
    </w:p>
    <w:p w14:paraId="77DEE570" w14:textId="77777777" w:rsidR="00D907F8" w:rsidRPr="00D907F8" w:rsidRDefault="00D907F8" w:rsidP="007048D0">
      <w:pPr>
        <w:numPr>
          <w:ilvl w:val="1"/>
          <w:numId w:val="29"/>
        </w:numPr>
        <w:overflowPunct/>
        <w:autoSpaceDE/>
        <w:autoSpaceDN/>
        <w:adjustRightInd/>
        <w:spacing w:line="240" w:lineRule="auto"/>
        <w:ind w:left="927"/>
        <w:textAlignment w:val="auto"/>
        <w:rPr>
          <w:rFonts w:ascii="Book Antiqua" w:hAnsi="Book Antiqua"/>
          <w:sz w:val="24"/>
          <w:szCs w:val="24"/>
        </w:rPr>
      </w:pPr>
      <w:r w:rsidRPr="00D907F8">
        <w:rPr>
          <w:rFonts w:ascii="Book Antiqua" w:hAnsi="Book Antiqua"/>
          <w:sz w:val="24"/>
          <w:szCs w:val="24"/>
        </w:rPr>
        <w:t>Flexibility in choosing content and accounts enabled students to personalize their learning according to their goals, whether focused on grammar, vocabulary, or exposure to native speakers.</w:t>
      </w:r>
    </w:p>
    <w:p w14:paraId="3D14EC07" w14:textId="77777777" w:rsidR="00D907F8" w:rsidRDefault="00D907F8" w:rsidP="007048D0">
      <w:pPr>
        <w:spacing w:line="240" w:lineRule="auto"/>
        <w:ind w:firstLine="567"/>
        <w:rPr>
          <w:rFonts w:ascii="Book Antiqua" w:hAnsi="Book Antiqua"/>
          <w:sz w:val="24"/>
          <w:szCs w:val="24"/>
        </w:rPr>
      </w:pPr>
      <w:r w:rsidRPr="00D907F8">
        <w:rPr>
          <w:rFonts w:ascii="Book Antiqua" w:hAnsi="Book Antiqua"/>
          <w:sz w:val="24"/>
          <w:szCs w:val="24"/>
        </w:rPr>
        <w:t>In conclusion, Instagram is not merely a social media platform, but a powerful learning tool that aligns well with the principles of autonomous learning, especially for Generation Z learners in EFL contexts.</w:t>
      </w:r>
    </w:p>
    <w:p w14:paraId="17BD52AD" w14:textId="77777777" w:rsidR="009B6BDE" w:rsidRDefault="009B6BDE" w:rsidP="007048D0">
      <w:pPr>
        <w:spacing w:line="240" w:lineRule="auto"/>
        <w:rPr>
          <w:rFonts w:ascii="Book Antiqua" w:hAnsi="Book Antiqua"/>
          <w:sz w:val="24"/>
          <w:szCs w:val="24"/>
        </w:rPr>
      </w:pPr>
    </w:p>
    <w:p w14:paraId="4DFF0212" w14:textId="467D78C7" w:rsidR="009B6BDE" w:rsidRDefault="009B6BDE" w:rsidP="007048D0">
      <w:pPr>
        <w:spacing w:line="240" w:lineRule="auto"/>
        <w:ind w:firstLine="0"/>
        <w:rPr>
          <w:rFonts w:ascii="Book Antiqua" w:hAnsi="Book Antiqua"/>
          <w:b/>
          <w:bCs/>
          <w:sz w:val="24"/>
          <w:szCs w:val="24"/>
        </w:rPr>
      </w:pPr>
      <w:r>
        <w:rPr>
          <w:rFonts w:ascii="Book Antiqua" w:hAnsi="Book Antiqua"/>
          <w:b/>
          <w:bCs/>
          <w:sz w:val="24"/>
          <w:szCs w:val="24"/>
        </w:rPr>
        <w:t>A</w:t>
      </w:r>
      <w:r w:rsidRPr="009B6BDE">
        <w:rPr>
          <w:rFonts w:ascii="Book Antiqua" w:hAnsi="Book Antiqua"/>
          <w:b/>
          <w:bCs/>
          <w:sz w:val="24"/>
          <w:szCs w:val="24"/>
        </w:rPr>
        <w:t>CKNOWLEDGMENT</w:t>
      </w:r>
    </w:p>
    <w:p w14:paraId="4C87AA7A" w14:textId="77777777" w:rsidR="009B6BDE" w:rsidRPr="009B6BDE" w:rsidRDefault="009B6BDE" w:rsidP="007048D0">
      <w:pPr>
        <w:spacing w:line="240" w:lineRule="auto"/>
        <w:ind w:firstLine="567"/>
        <w:rPr>
          <w:rFonts w:ascii="Book Antiqua" w:hAnsi="Book Antiqua"/>
          <w:sz w:val="24"/>
          <w:szCs w:val="24"/>
          <w:lang w:val="en-ID"/>
        </w:rPr>
      </w:pPr>
      <w:r w:rsidRPr="009B6BDE">
        <w:rPr>
          <w:rFonts w:ascii="Book Antiqua" w:hAnsi="Book Antiqua"/>
          <w:sz w:val="24"/>
          <w:szCs w:val="24"/>
          <w:lang w:val="en-ID"/>
        </w:rPr>
        <w:t>The researcher would like to express sincere gratitude to the following parties for their valuable contributions and support during the completion of this research:</w:t>
      </w:r>
    </w:p>
    <w:p w14:paraId="0BA3F6F8" w14:textId="77777777" w:rsidR="009B6BDE" w:rsidRPr="009B6BDE" w:rsidRDefault="009B6BDE" w:rsidP="007048D0">
      <w:pPr>
        <w:numPr>
          <w:ilvl w:val="0"/>
          <w:numId w:val="30"/>
        </w:numPr>
        <w:spacing w:line="240" w:lineRule="auto"/>
        <w:ind w:left="360"/>
        <w:rPr>
          <w:rFonts w:ascii="Book Antiqua" w:hAnsi="Book Antiqua"/>
          <w:sz w:val="24"/>
          <w:szCs w:val="24"/>
          <w:lang w:val="en-ID"/>
        </w:rPr>
      </w:pPr>
      <w:r w:rsidRPr="009B6BDE">
        <w:rPr>
          <w:rFonts w:ascii="Book Antiqua" w:hAnsi="Book Antiqua"/>
          <w:sz w:val="24"/>
          <w:szCs w:val="24"/>
          <w:lang w:val="en-ID"/>
        </w:rPr>
        <w:t xml:space="preserve">Ms. </w:t>
      </w:r>
      <w:proofErr w:type="spellStart"/>
      <w:r w:rsidRPr="009B6BDE">
        <w:rPr>
          <w:rFonts w:ascii="Book Antiqua" w:hAnsi="Book Antiqua"/>
          <w:sz w:val="24"/>
          <w:szCs w:val="24"/>
          <w:lang w:val="en-ID"/>
        </w:rPr>
        <w:t>Oktha</w:t>
      </w:r>
      <w:proofErr w:type="spellEnd"/>
      <w:r w:rsidRPr="009B6BDE">
        <w:rPr>
          <w:rFonts w:ascii="Book Antiqua" w:hAnsi="Book Antiqua"/>
          <w:sz w:val="24"/>
          <w:szCs w:val="24"/>
          <w:lang w:val="en-ID"/>
        </w:rPr>
        <w:t xml:space="preserve"> Ika Rahmawati, </w:t>
      </w:r>
      <w:proofErr w:type="spellStart"/>
      <w:r w:rsidRPr="009B6BDE">
        <w:rPr>
          <w:rFonts w:ascii="Book Antiqua" w:hAnsi="Book Antiqua"/>
          <w:sz w:val="24"/>
          <w:szCs w:val="24"/>
          <w:lang w:val="en-ID"/>
        </w:rPr>
        <w:t>M.Pd</w:t>
      </w:r>
      <w:proofErr w:type="spellEnd"/>
      <w:r w:rsidRPr="009B6BDE">
        <w:rPr>
          <w:rFonts w:ascii="Book Antiqua" w:hAnsi="Book Antiqua"/>
          <w:sz w:val="24"/>
          <w:szCs w:val="24"/>
          <w:lang w:val="en-ID"/>
        </w:rPr>
        <w:t xml:space="preserve">. and Mr. Moh. </w:t>
      </w:r>
      <w:proofErr w:type="spellStart"/>
      <w:r w:rsidRPr="009B6BDE">
        <w:rPr>
          <w:rFonts w:ascii="Book Antiqua" w:hAnsi="Book Antiqua"/>
          <w:sz w:val="24"/>
          <w:szCs w:val="24"/>
          <w:lang w:val="en-ID"/>
        </w:rPr>
        <w:t>Fuadul</w:t>
      </w:r>
      <w:proofErr w:type="spellEnd"/>
      <w:r w:rsidRPr="009B6BDE">
        <w:rPr>
          <w:rFonts w:ascii="Book Antiqua" w:hAnsi="Book Antiqua"/>
          <w:sz w:val="24"/>
          <w:szCs w:val="24"/>
          <w:lang w:val="en-ID"/>
        </w:rPr>
        <w:t xml:space="preserve"> Matin, </w:t>
      </w:r>
      <w:proofErr w:type="spellStart"/>
      <w:r w:rsidRPr="009B6BDE">
        <w:rPr>
          <w:rFonts w:ascii="Book Antiqua" w:hAnsi="Book Antiqua"/>
          <w:sz w:val="24"/>
          <w:szCs w:val="24"/>
          <w:lang w:val="en-ID"/>
        </w:rPr>
        <w:t>M.Pd</w:t>
      </w:r>
      <w:proofErr w:type="spellEnd"/>
      <w:r w:rsidRPr="009B6BDE">
        <w:rPr>
          <w:rFonts w:ascii="Book Antiqua" w:hAnsi="Book Antiqua"/>
          <w:sz w:val="24"/>
          <w:szCs w:val="24"/>
          <w:lang w:val="en-ID"/>
        </w:rPr>
        <w:t>., as the supervisors, for their guidance, feedback, and encouragement throughout the research process.</w:t>
      </w:r>
    </w:p>
    <w:p w14:paraId="2C464A1B" w14:textId="77777777" w:rsidR="009B6BDE" w:rsidRPr="009B6BDE" w:rsidRDefault="009B6BDE" w:rsidP="007048D0">
      <w:pPr>
        <w:numPr>
          <w:ilvl w:val="0"/>
          <w:numId w:val="30"/>
        </w:numPr>
        <w:spacing w:line="240" w:lineRule="auto"/>
        <w:ind w:left="360"/>
        <w:rPr>
          <w:rFonts w:ascii="Book Antiqua" w:hAnsi="Book Antiqua"/>
          <w:sz w:val="24"/>
          <w:szCs w:val="24"/>
          <w:lang w:val="en-ID"/>
        </w:rPr>
      </w:pPr>
      <w:r w:rsidRPr="009B6BDE">
        <w:rPr>
          <w:rFonts w:ascii="Book Antiqua" w:hAnsi="Book Antiqua"/>
          <w:sz w:val="24"/>
          <w:szCs w:val="24"/>
          <w:lang w:val="en-ID"/>
        </w:rPr>
        <w:lastRenderedPageBreak/>
        <w:t xml:space="preserve">The 20 English Education students from levels 1 to 4 at IKIP PGRI </w:t>
      </w:r>
      <w:proofErr w:type="spellStart"/>
      <w:r w:rsidRPr="009B6BDE">
        <w:rPr>
          <w:rFonts w:ascii="Book Antiqua" w:hAnsi="Book Antiqua"/>
          <w:sz w:val="24"/>
          <w:szCs w:val="24"/>
          <w:lang w:val="en-ID"/>
        </w:rPr>
        <w:t>Bojonegoro</w:t>
      </w:r>
      <w:proofErr w:type="spellEnd"/>
      <w:r w:rsidRPr="009B6BDE">
        <w:rPr>
          <w:rFonts w:ascii="Book Antiqua" w:hAnsi="Book Antiqua"/>
          <w:sz w:val="24"/>
          <w:szCs w:val="24"/>
          <w:lang w:val="en-ID"/>
        </w:rPr>
        <w:t xml:space="preserve"> who willingly participated in the interviews and questionnaires, providing insightful data for this study.</w:t>
      </w:r>
    </w:p>
    <w:p w14:paraId="1F95C8A0" w14:textId="77777777" w:rsidR="009B6BDE" w:rsidRPr="009B6BDE" w:rsidRDefault="009B6BDE" w:rsidP="007048D0">
      <w:pPr>
        <w:numPr>
          <w:ilvl w:val="0"/>
          <w:numId w:val="30"/>
        </w:numPr>
        <w:spacing w:line="240" w:lineRule="auto"/>
        <w:ind w:left="360"/>
        <w:rPr>
          <w:rFonts w:ascii="Book Antiqua" w:hAnsi="Book Antiqua"/>
          <w:sz w:val="24"/>
          <w:szCs w:val="24"/>
          <w:lang w:val="en-ID"/>
        </w:rPr>
      </w:pPr>
      <w:r w:rsidRPr="009B6BDE">
        <w:rPr>
          <w:rFonts w:ascii="Book Antiqua" w:hAnsi="Book Antiqua"/>
          <w:sz w:val="24"/>
          <w:szCs w:val="24"/>
          <w:lang w:val="en-ID"/>
        </w:rPr>
        <w:t>Fellow friends and peers, whose moral support, motivation, and assistance helped the researcher stay focused and complete this project successfully.</w:t>
      </w:r>
    </w:p>
    <w:p w14:paraId="503E5B4B" w14:textId="77777777" w:rsidR="009B6BDE" w:rsidRPr="009B6BDE" w:rsidRDefault="009B6BDE" w:rsidP="007048D0">
      <w:pPr>
        <w:spacing w:line="240" w:lineRule="auto"/>
        <w:ind w:firstLine="567"/>
        <w:rPr>
          <w:rFonts w:ascii="Book Antiqua" w:hAnsi="Book Antiqua"/>
          <w:sz w:val="24"/>
          <w:szCs w:val="24"/>
          <w:lang w:val="en-ID"/>
        </w:rPr>
      </w:pPr>
      <w:r w:rsidRPr="009B6BDE">
        <w:rPr>
          <w:rFonts w:ascii="Book Antiqua" w:hAnsi="Book Antiqua"/>
          <w:sz w:val="24"/>
          <w:szCs w:val="24"/>
          <w:lang w:val="en-ID"/>
        </w:rPr>
        <w:t>The researcher is deeply grateful for all the support, without which this study would not have been possible.</w:t>
      </w:r>
    </w:p>
    <w:p w14:paraId="59353DE9" w14:textId="77777777" w:rsidR="001D7EBF" w:rsidRDefault="001D7EBF" w:rsidP="007048D0">
      <w:pPr>
        <w:spacing w:line="240" w:lineRule="auto"/>
        <w:ind w:firstLine="0"/>
        <w:rPr>
          <w:rFonts w:ascii="Book Antiqua" w:hAnsi="Book Antiqua"/>
          <w:sz w:val="24"/>
          <w:szCs w:val="24"/>
        </w:rPr>
      </w:pPr>
    </w:p>
    <w:p w14:paraId="702DAB48" w14:textId="13861996" w:rsidR="001D7EBF" w:rsidRPr="001D7EBF" w:rsidRDefault="001D7EBF" w:rsidP="007048D0">
      <w:pPr>
        <w:spacing w:line="240" w:lineRule="auto"/>
        <w:ind w:firstLine="0"/>
        <w:rPr>
          <w:rFonts w:ascii="Book Antiqua" w:hAnsi="Book Antiqua"/>
          <w:b/>
          <w:bCs/>
          <w:sz w:val="24"/>
          <w:szCs w:val="24"/>
        </w:rPr>
      </w:pPr>
      <w:r w:rsidRPr="001D7EBF">
        <w:rPr>
          <w:rFonts w:ascii="Book Antiqua" w:hAnsi="Book Antiqua"/>
          <w:b/>
          <w:bCs/>
          <w:sz w:val="24"/>
          <w:szCs w:val="24"/>
        </w:rPr>
        <w:t>REFRENCES</w:t>
      </w:r>
    </w:p>
    <w:p w14:paraId="19EB6B91" w14:textId="77777777" w:rsidR="00F76167" w:rsidRDefault="00F76167" w:rsidP="007048D0">
      <w:pPr>
        <w:spacing w:after="200" w:line="240" w:lineRule="auto"/>
        <w:ind w:left="567" w:hanging="567"/>
        <w:rPr>
          <w:rFonts w:ascii="Book Antiqua" w:hAnsi="Book Antiqua"/>
          <w:sz w:val="24"/>
          <w:szCs w:val="24"/>
        </w:rPr>
      </w:pPr>
      <w:r w:rsidRPr="001D7EBF">
        <w:rPr>
          <w:rFonts w:ascii="Book Antiqua" w:hAnsi="Book Antiqua"/>
          <w:sz w:val="24"/>
          <w:szCs w:val="24"/>
        </w:rPr>
        <w:t xml:space="preserve">Al-Ali, S. (2014). Embracing the selfie craze: Exploring the possible use of Instagram as a language </w:t>
      </w:r>
      <w:proofErr w:type="spellStart"/>
      <w:r w:rsidRPr="001D7EBF">
        <w:rPr>
          <w:rFonts w:ascii="Book Antiqua" w:hAnsi="Book Antiqua"/>
          <w:sz w:val="24"/>
          <w:szCs w:val="24"/>
        </w:rPr>
        <w:t>mLearning</w:t>
      </w:r>
      <w:proofErr w:type="spellEnd"/>
      <w:r w:rsidRPr="001D7EBF">
        <w:rPr>
          <w:rFonts w:ascii="Book Antiqua" w:hAnsi="Book Antiqua"/>
          <w:sz w:val="24"/>
          <w:szCs w:val="24"/>
        </w:rPr>
        <w:t xml:space="preserve"> tool. </w:t>
      </w:r>
      <w:r w:rsidRPr="001D7EBF">
        <w:rPr>
          <w:rFonts w:ascii="Book Antiqua" w:hAnsi="Book Antiqua"/>
          <w:i/>
          <w:iCs/>
          <w:sz w:val="24"/>
          <w:szCs w:val="24"/>
        </w:rPr>
        <w:t>Issues and Trends in Educational Technology</w:t>
      </w:r>
      <w:r w:rsidRPr="001D7EBF">
        <w:rPr>
          <w:rFonts w:ascii="Book Antiqua" w:hAnsi="Book Antiqua"/>
          <w:sz w:val="24"/>
          <w:szCs w:val="24"/>
        </w:rPr>
        <w:t xml:space="preserve">, </w:t>
      </w:r>
      <w:r w:rsidRPr="001D7EBF">
        <w:rPr>
          <w:rFonts w:ascii="Book Antiqua" w:hAnsi="Book Antiqua"/>
          <w:i/>
          <w:iCs/>
          <w:sz w:val="24"/>
          <w:szCs w:val="24"/>
        </w:rPr>
        <w:t>2</w:t>
      </w:r>
      <w:r w:rsidRPr="001D7EBF">
        <w:rPr>
          <w:rFonts w:ascii="Book Antiqua" w:hAnsi="Book Antiqua"/>
          <w:sz w:val="24"/>
          <w:szCs w:val="24"/>
        </w:rPr>
        <w:t>(2).</w:t>
      </w:r>
    </w:p>
    <w:p w14:paraId="778A4F3F" w14:textId="77777777" w:rsidR="00F76167" w:rsidRDefault="00F76167" w:rsidP="007048D0">
      <w:pPr>
        <w:spacing w:after="200" w:line="240" w:lineRule="auto"/>
        <w:ind w:left="567" w:hanging="567"/>
        <w:rPr>
          <w:rFonts w:ascii="Book Antiqua" w:hAnsi="Book Antiqua"/>
          <w:sz w:val="24"/>
          <w:szCs w:val="24"/>
        </w:rPr>
      </w:pPr>
      <w:r w:rsidRPr="001D7EBF">
        <w:rPr>
          <w:rFonts w:ascii="Book Antiqua" w:hAnsi="Book Antiqua"/>
          <w:sz w:val="24"/>
          <w:szCs w:val="24"/>
        </w:rPr>
        <w:t xml:space="preserve">Benson, P. (2013). </w:t>
      </w:r>
      <w:r w:rsidRPr="001D7EBF">
        <w:rPr>
          <w:rFonts w:ascii="Book Antiqua" w:hAnsi="Book Antiqua"/>
          <w:i/>
          <w:iCs/>
          <w:sz w:val="24"/>
          <w:szCs w:val="24"/>
        </w:rPr>
        <w:t>Teaching and researching: Autonomy in language learning</w:t>
      </w:r>
      <w:r w:rsidRPr="001D7EBF">
        <w:rPr>
          <w:rFonts w:ascii="Book Antiqua" w:hAnsi="Book Antiqua"/>
          <w:sz w:val="24"/>
          <w:szCs w:val="24"/>
        </w:rPr>
        <w:t>. Routledge.</w:t>
      </w:r>
    </w:p>
    <w:p w14:paraId="100F1F39" w14:textId="77777777" w:rsidR="00F76167" w:rsidRDefault="00F76167" w:rsidP="007048D0">
      <w:pPr>
        <w:spacing w:after="200" w:line="240" w:lineRule="auto"/>
        <w:ind w:left="567" w:hanging="567"/>
        <w:rPr>
          <w:rFonts w:ascii="Book Antiqua" w:hAnsi="Book Antiqua"/>
          <w:sz w:val="24"/>
          <w:szCs w:val="24"/>
        </w:rPr>
      </w:pPr>
      <w:r w:rsidRPr="001D7EBF">
        <w:rPr>
          <w:rFonts w:ascii="Book Antiqua" w:hAnsi="Book Antiqua"/>
          <w:sz w:val="24"/>
          <w:szCs w:val="24"/>
        </w:rPr>
        <w:t xml:space="preserve">Bowen, G. A. (2009). Document analysis as a qualitative research method. </w:t>
      </w:r>
      <w:r w:rsidRPr="001D7EBF">
        <w:rPr>
          <w:rFonts w:ascii="Book Antiqua" w:hAnsi="Book Antiqua"/>
          <w:i/>
          <w:iCs/>
          <w:sz w:val="24"/>
          <w:szCs w:val="24"/>
        </w:rPr>
        <w:t>Qualitative Research Journal</w:t>
      </w:r>
      <w:r w:rsidRPr="001D7EBF">
        <w:rPr>
          <w:rFonts w:ascii="Book Antiqua" w:hAnsi="Book Antiqua"/>
          <w:sz w:val="24"/>
          <w:szCs w:val="24"/>
        </w:rPr>
        <w:t xml:space="preserve">, </w:t>
      </w:r>
      <w:r w:rsidRPr="001D7EBF">
        <w:rPr>
          <w:rFonts w:ascii="Book Antiqua" w:hAnsi="Book Antiqua"/>
          <w:i/>
          <w:iCs/>
          <w:sz w:val="24"/>
          <w:szCs w:val="24"/>
        </w:rPr>
        <w:t>9</w:t>
      </w:r>
      <w:r w:rsidRPr="001D7EBF">
        <w:rPr>
          <w:rFonts w:ascii="Book Antiqua" w:hAnsi="Book Antiqua"/>
          <w:sz w:val="24"/>
          <w:szCs w:val="24"/>
        </w:rPr>
        <w:t>(2), 27–40.</w:t>
      </w:r>
    </w:p>
    <w:p w14:paraId="2F2D8096" w14:textId="77777777" w:rsidR="00F76167" w:rsidRPr="001D7EBF" w:rsidRDefault="00F76167" w:rsidP="007048D0">
      <w:pPr>
        <w:spacing w:after="200" w:line="240" w:lineRule="auto"/>
        <w:ind w:left="567" w:hanging="567"/>
        <w:rPr>
          <w:rFonts w:ascii="Book Antiqua" w:hAnsi="Book Antiqua"/>
          <w:sz w:val="24"/>
          <w:szCs w:val="24"/>
        </w:rPr>
      </w:pPr>
      <w:r w:rsidRPr="001D7EBF">
        <w:rPr>
          <w:rFonts w:ascii="Book Antiqua" w:hAnsi="Book Antiqua"/>
          <w:sz w:val="24"/>
          <w:szCs w:val="24"/>
        </w:rPr>
        <w:t xml:space="preserve">Carter, N. (2014). The use of triangulation in qualitative research. </w:t>
      </w:r>
      <w:r w:rsidRPr="001D7EBF">
        <w:rPr>
          <w:rFonts w:ascii="Book Antiqua" w:hAnsi="Book Antiqua"/>
          <w:i/>
          <w:iCs/>
          <w:sz w:val="24"/>
          <w:szCs w:val="24"/>
        </w:rPr>
        <w:t>Number 5/September 2014</w:t>
      </w:r>
      <w:r w:rsidRPr="001D7EBF">
        <w:rPr>
          <w:rFonts w:ascii="Book Antiqua" w:hAnsi="Book Antiqua"/>
          <w:sz w:val="24"/>
          <w:szCs w:val="24"/>
        </w:rPr>
        <w:t xml:space="preserve">, </w:t>
      </w:r>
      <w:r w:rsidRPr="001D7EBF">
        <w:rPr>
          <w:rFonts w:ascii="Book Antiqua" w:hAnsi="Book Antiqua"/>
          <w:i/>
          <w:iCs/>
          <w:sz w:val="24"/>
          <w:szCs w:val="24"/>
        </w:rPr>
        <w:t>41</w:t>
      </w:r>
      <w:r w:rsidRPr="001D7EBF">
        <w:rPr>
          <w:rFonts w:ascii="Book Antiqua" w:hAnsi="Book Antiqua"/>
          <w:sz w:val="24"/>
          <w:szCs w:val="24"/>
        </w:rPr>
        <w:t>(5), 545–547.</w:t>
      </w:r>
    </w:p>
    <w:p w14:paraId="7FAABAC7" w14:textId="77777777" w:rsidR="00F76167" w:rsidRDefault="00F76167" w:rsidP="007048D0">
      <w:pPr>
        <w:spacing w:after="200" w:line="240" w:lineRule="auto"/>
        <w:ind w:left="567" w:hanging="567"/>
        <w:rPr>
          <w:rFonts w:ascii="Book Antiqua" w:hAnsi="Book Antiqua"/>
          <w:sz w:val="24"/>
          <w:szCs w:val="24"/>
        </w:rPr>
      </w:pPr>
      <w:r w:rsidRPr="001D7EBF">
        <w:rPr>
          <w:rFonts w:ascii="Book Antiqua" w:hAnsi="Book Antiqua"/>
          <w:sz w:val="24"/>
          <w:szCs w:val="24"/>
        </w:rPr>
        <w:t xml:space="preserve">Creswell, J. W., &amp; Creswell, J. D. (2017). </w:t>
      </w:r>
      <w:r w:rsidRPr="001D7EBF">
        <w:rPr>
          <w:rFonts w:ascii="Book Antiqua" w:hAnsi="Book Antiqua"/>
          <w:i/>
          <w:iCs/>
          <w:sz w:val="24"/>
          <w:szCs w:val="24"/>
        </w:rPr>
        <w:t xml:space="preserve">Research design: Qualitative, quantitative, and mixed methods </w:t>
      </w:r>
      <w:proofErr w:type="gramStart"/>
      <w:r w:rsidRPr="001D7EBF">
        <w:rPr>
          <w:rFonts w:ascii="Book Antiqua" w:hAnsi="Book Antiqua"/>
          <w:i/>
          <w:iCs/>
          <w:sz w:val="24"/>
          <w:szCs w:val="24"/>
        </w:rPr>
        <w:t>approaches</w:t>
      </w:r>
      <w:proofErr w:type="gramEnd"/>
      <w:r w:rsidRPr="001D7EBF">
        <w:rPr>
          <w:rFonts w:ascii="Book Antiqua" w:hAnsi="Book Antiqua"/>
          <w:sz w:val="24"/>
          <w:szCs w:val="24"/>
        </w:rPr>
        <w:t>. Sage publications.</w:t>
      </w:r>
    </w:p>
    <w:p w14:paraId="53CC5EA6" w14:textId="77777777" w:rsidR="00F76167" w:rsidRDefault="00F76167" w:rsidP="007048D0">
      <w:pPr>
        <w:spacing w:after="200" w:line="240" w:lineRule="auto"/>
        <w:ind w:left="567" w:hanging="567"/>
        <w:rPr>
          <w:rFonts w:ascii="Book Antiqua" w:hAnsi="Book Antiqua"/>
          <w:sz w:val="24"/>
          <w:szCs w:val="24"/>
        </w:rPr>
      </w:pPr>
      <w:proofErr w:type="spellStart"/>
      <w:r w:rsidRPr="00FC3513">
        <w:rPr>
          <w:rFonts w:ascii="Book Antiqua" w:hAnsi="Book Antiqua"/>
          <w:sz w:val="24"/>
          <w:szCs w:val="24"/>
        </w:rPr>
        <w:t>Etikan</w:t>
      </w:r>
      <w:proofErr w:type="spellEnd"/>
      <w:r w:rsidRPr="00FC3513">
        <w:rPr>
          <w:rFonts w:ascii="Book Antiqua" w:hAnsi="Book Antiqua"/>
          <w:sz w:val="24"/>
          <w:szCs w:val="24"/>
        </w:rPr>
        <w:t xml:space="preserve">, I., Musa, S. A., &amp; </w:t>
      </w:r>
      <w:proofErr w:type="spellStart"/>
      <w:r w:rsidRPr="00FC3513">
        <w:rPr>
          <w:rFonts w:ascii="Book Antiqua" w:hAnsi="Book Antiqua"/>
          <w:sz w:val="24"/>
          <w:szCs w:val="24"/>
        </w:rPr>
        <w:t>Alkassim</w:t>
      </w:r>
      <w:proofErr w:type="spellEnd"/>
      <w:r w:rsidRPr="00FC3513">
        <w:rPr>
          <w:rFonts w:ascii="Book Antiqua" w:hAnsi="Book Antiqua"/>
          <w:sz w:val="24"/>
          <w:szCs w:val="24"/>
        </w:rPr>
        <w:t xml:space="preserve">, R. S. (2016). Comparison of convenience sampling and purposive sampling. </w:t>
      </w:r>
      <w:r w:rsidRPr="00FC3513">
        <w:rPr>
          <w:rFonts w:ascii="Book Antiqua" w:hAnsi="Book Antiqua"/>
          <w:i/>
          <w:iCs/>
          <w:sz w:val="24"/>
          <w:szCs w:val="24"/>
        </w:rPr>
        <w:t>American Journal of Theoretical and Applied Statistics</w:t>
      </w:r>
      <w:r w:rsidRPr="00FC3513">
        <w:rPr>
          <w:rFonts w:ascii="Book Antiqua" w:hAnsi="Book Antiqua"/>
          <w:sz w:val="24"/>
          <w:szCs w:val="24"/>
        </w:rPr>
        <w:t xml:space="preserve">, </w:t>
      </w:r>
      <w:r w:rsidRPr="00FC3513">
        <w:rPr>
          <w:rFonts w:ascii="Book Antiqua" w:hAnsi="Book Antiqua"/>
          <w:i/>
          <w:iCs/>
          <w:sz w:val="24"/>
          <w:szCs w:val="24"/>
        </w:rPr>
        <w:t>5</w:t>
      </w:r>
      <w:r w:rsidRPr="00FC3513">
        <w:rPr>
          <w:rFonts w:ascii="Book Antiqua" w:hAnsi="Book Antiqua"/>
          <w:sz w:val="24"/>
          <w:szCs w:val="24"/>
        </w:rPr>
        <w:t>(1), 1–4.</w:t>
      </w:r>
    </w:p>
    <w:p w14:paraId="6257F7F8" w14:textId="77777777" w:rsidR="00F76167"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Handayani, F. (2015). Instagram as a teaching tool? Really? </w:t>
      </w:r>
      <w:r w:rsidRPr="00FC3513">
        <w:rPr>
          <w:rFonts w:ascii="Book Antiqua" w:hAnsi="Book Antiqua"/>
          <w:i/>
          <w:iCs/>
          <w:sz w:val="24"/>
          <w:szCs w:val="24"/>
        </w:rPr>
        <w:t>Proceedings of ISELT FBS Universitas Negeri Padang</w:t>
      </w:r>
      <w:r w:rsidRPr="00FC3513">
        <w:rPr>
          <w:rFonts w:ascii="Book Antiqua" w:hAnsi="Book Antiqua"/>
          <w:sz w:val="24"/>
          <w:szCs w:val="24"/>
        </w:rPr>
        <w:t xml:space="preserve">, </w:t>
      </w:r>
      <w:r w:rsidRPr="00FC3513">
        <w:rPr>
          <w:rFonts w:ascii="Book Antiqua" w:hAnsi="Book Antiqua"/>
          <w:i/>
          <w:iCs/>
          <w:sz w:val="24"/>
          <w:szCs w:val="24"/>
        </w:rPr>
        <w:t>4</w:t>
      </w:r>
      <w:r w:rsidRPr="00FC3513">
        <w:rPr>
          <w:rFonts w:ascii="Book Antiqua" w:hAnsi="Book Antiqua"/>
          <w:sz w:val="24"/>
          <w:szCs w:val="24"/>
        </w:rPr>
        <w:t>(1), 320–327.</w:t>
      </w:r>
    </w:p>
    <w:p w14:paraId="63D0D3FC" w14:textId="77777777" w:rsidR="00F76167" w:rsidRDefault="00F76167" w:rsidP="007048D0">
      <w:pPr>
        <w:spacing w:after="200" w:line="240" w:lineRule="auto"/>
        <w:ind w:left="567" w:hanging="567"/>
        <w:rPr>
          <w:rFonts w:ascii="Book Antiqua" w:hAnsi="Book Antiqua"/>
          <w:sz w:val="24"/>
          <w:szCs w:val="24"/>
        </w:rPr>
      </w:pPr>
      <w:r w:rsidRPr="00FC3513">
        <w:rPr>
          <w:rFonts w:ascii="Book Antiqua" w:hAnsi="Book Antiqua"/>
          <w:i/>
          <w:iCs/>
          <w:sz w:val="24"/>
          <w:szCs w:val="24"/>
        </w:rPr>
        <w:t>Indian Orthodontic Society</w:t>
      </w:r>
      <w:r w:rsidRPr="00FC3513">
        <w:rPr>
          <w:rFonts w:ascii="Book Antiqua" w:hAnsi="Book Antiqua"/>
          <w:sz w:val="24"/>
          <w:szCs w:val="24"/>
        </w:rPr>
        <w:t xml:space="preserve">, </w:t>
      </w:r>
      <w:r w:rsidRPr="00FC3513">
        <w:rPr>
          <w:rFonts w:ascii="Book Antiqua" w:hAnsi="Book Antiqua"/>
          <w:i/>
          <w:iCs/>
          <w:sz w:val="24"/>
          <w:szCs w:val="24"/>
        </w:rPr>
        <w:t>46</w:t>
      </w:r>
      <w:r w:rsidRPr="00FC3513">
        <w:rPr>
          <w:rFonts w:ascii="Book Antiqua" w:hAnsi="Book Antiqua"/>
          <w:sz w:val="24"/>
          <w:szCs w:val="24"/>
        </w:rPr>
        <w:t>(4_suppl1), 273–277.</w:t>
      </w:r>
    </w:p>
    <w:p w14:paraId="5D616427" w14:textId="501910D9" w:rsidR="00F76167" w:rsidRPr="00FC3513"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Krzysztof REJMAN, A.-J., &amp; Porada, M. (2022). </w:t>
      </w:r>
      <w:r>
        <w:rPr>
          <w:rFonts w:ascii="Book Antiqua" w:hAnsi="Book Antiqua"/>
          <w:sz w:val="24"/>
          <w:szCs w:val="24"/>
        </w:rPr>
        <w:t>S</w:t>
      </w:r>
      <w:r w:rsidRPr="00FC3513">
        <w:rPr>
          <w:rFonts w:ascii="Book Antiqua" w:hAnsi="Book Antiqua"/>
          <w:sz w:val="24"/>
          <w:szCs w:val="24"/>
        </w:rPr>
        <w:t xml:space="preserve">ocial media-a new era of communication. In </w:t>
      </w:r>
      <w:r w:rsidRPr="00FC3513">
        <w:rPr>
          <w:rFonts w:ascii="Book Antiqua" w:hAnsi="Book Antiqua"/>
          <w:i/>
          <w:iCs/>
          <w:sz w:val="24"/>
          <w:szCs w:val="24"/>
        </w:rPr>
        <w:t>Humanities and Social Sciences 2022 Research Journal</w:t>
      </w:r>
      <w:r w:rsidRPr="00FC3513">
        <w:rPr>
          <w:rFonts w:ascii="Book Antiqua" w:hAnsi="Book Antiqua"/>
          <w:sz w:val="24"/>
          <w:szCs w:val="24"/>
        </w:rPr>
        <w:t xml:space="preserve"> (Vol. 29, Issue 2).</w:t>
      </w:r>
    </w:p>
    <w:p w14:paraId="7C4C24CD" w14:textId="77777777" w:rsidR="00F76167" w:rsidRPr="00FC3513"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Kvale, S. (2009). </w:t>
      </w:r>
      <w:r w:rsidRPr="00FC3513">
        <w:rPr>
          <w:rFonts w:ascii="Book Antiqua" w:hAnsi="Book Antiqua"/>
          <w:i/>
          <w:iCs/>
          <w:sz w:val="24"/>
          <w:szCs w:val="24"/>
        </w:rPr>
        <w:t>Interviews: Learning the craft of qualitative research interviewing</w:t>
      </w:r>
      <w:r w:rsidRPr="00FC3513">
        <w:rPr>
          <w:rFonts w:ascii="Book Antiqua" w:hAnsi="Book Antiqua"/>
          <w:sz w:val="24"/>
          <w:szCs w:val="24"/>
        </w:rPr>
        <w:t>. Sage.</w:t>
      </w:r>
    </w:p>
    <w:p w14:paraId="102CB740" w14:textId="77777777" w:rsidR="00F76167"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Leaver, T., Highfield, T., &amp; Abidin, C. (2020). </w:t>
      </w:r>
      <w:r w:rsidRPr="00FC3513">
        <w:rPr>
          <w:rFonts w:ascii="Book Antiqua" w:hAnsi="Book Antiqua"/>
          <w:i/>
          <w:iCs/>
          <w:sz w:val="24"/>
          <w:szCs w:val="24"/>
        </w:rPr>
        <w:t>Instagram: Visual social media cultures</w:t>
      </w:r>
      <w:r w:rsidRPr="00FC3513">
        <w:rPr>
          <w:rFonts w:ascii="Book Antiqua" w:hAnsi="Book Antiqua"/>
          <w:sz w:val="24"/>
          <w:szCs w:val="24"/>
        </w:rPr>
        <w:t>. John Wiley &amp; Sons.</w:t>
      </w:r>
    </w:p>
    <w:p w14:paraId="1E7EBF96" w14:textId="77777777" w:rsidR="00F76167" w:rsidRPr="00FC3513"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Little, D. (2007). Language learner autonomy: Some fundamental considerations revisited. </w:t>
      </w:r>
      <w:r w:rsidRPr="00FC3513">
        <w:rPr>
          <w:rFonts w:ascii="Book Antiqua" w:hAnsi="Book Antiqua"/>
          <w:i/>
          <w:iCs/>
          <w:sz w:val="24"/>
          <w:szCs w:val="24"/>
        </w:rPr>
        <w:t>International Journal of Innovation in Language Learning and Teaching</w:t>
      </w:r>
      <w:r w:rsidRPr="00FC3513">
        <w:rPr>
          <w:rFonts w:ascii="Book Antiqua" w:hAnsi="Book Antiqua"/>
          <w:sz w:val="24"/>
          <w:szCs w:val="24"/>
        </w:rPr>
        <w:t xml:space="preserve">, </w:t>
      </w:r>
      <w:r w:rsidRPr="00FC3513">
        <w:rPr>
          <w:rFonts w:ascii="Book Antiqua" w:hAnsi="Book Antiqua"/>
          <w:i/>
          <w:iCs/>
          <w:sz w:val="24"/>
          <w:szCs w:val="24"/>
        </w:rPr>
        <w:t>1</w:t>
      </w:r>
      <w:r w:rsidRPr="00FC3513">
        <w:rPr>
          <w:rFonts w:ascii="Book Antiqua" w:hAnsi="Book Antiqua"/>
          <w:sz w:val="24"/>
          <w:szCs w:val="24"/>
        </w:rPr>
        <w:t>(1), 14–29.</w:t>
      </w:r>
    </w:p>
    <w:p w14:paraId="7F888CD8" w14:textId="77777777" w:rsidR="00F76167" w:rsidRPr="00FC3513"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Mack, N. (2005). </w:t>
      </w:r>
      <w:r w:rsidRPr="00FC3513">
        <w:rPr>
          <w:rFonts w:ascii="Book Antiqua" w:hAnsi="Book Antiqua"/>
          <w:i/>
          <w:iCs/>
          <w:sz w:val="24"/>
          <w:szCs w:val="24"/>
        </w:rPr>
        <w:t>Qualitative research methods: A data collector’s field guide</w:t>
      </w:r>
      <w:r w:rsidRPr="00FC3513">
        <w:rPr>
          <w:rFonts w:ascii="Book Antiqua" w:hAnsi="Book Antiqua"/>
          <w:sz w:val="24"/>
          <w:szCs w:val="24"/>
        </w:rPr>
        <w:t>.</w:t>
      </w:r>
    </w:p>
    <w:p w14:paraId="349032E1" w14:textId="77777777" w:rsidR="00F76167" w:rsidRPr="001244DB" w:rsidRDefault="00F76167" w:rsidP="007048D0">
      <w:pPr>
        <w:spacing w:after="200"/>
        <w:ind w:left="567" w:hanging="567"/>
        <w:rPr>
          <w:rFonts w:ascii="Book Antiqua" w:hAnsi="Book Antiqua"/>
          <w:sz w:val="24"/>
          <w:szCs w:val="24"/>
          <w14:ligatures w14:val="none"/>
        </w:rPr>
      </w:pPr>
      <w:r w:rsidRPr="001244DB">
        <w:rPr>
          <w:rFonts w:ascii="Book Antiqua" w:hAnsi="Book Antiqua"/>
          <w:sz w:val="24"/>
          <w:szCs w:val="24"/>
        </w:rPr>
        <w:t xml:space="preserve">Matin, M. F. (2023). Analysis of Student’s Needs in Speaking Skill for Secretarial Student. </w:t>
      </w:r>
      <w:proofErr w:type="spellStart"/>
      <w:r w:rsidRPr="001244DB">
        <w:rPr>
          <w:rFonts w:ascii="Book Antiqua" w:hAnsi="Book Antiqua"/>
          <w:i/>
          <w:iCs/>
          <w:sz w:val="24"/>
          <w:szCs w:val="24"/>
        </w:rPr>
        <w:t>Prosiding</w:t>
      </w:r>
      <w:proofErr w:type="spellEnd"/>
      <w:r w:rsidRPr="001244DB">
        <w:rPr>
          <w:rFonts w:ascii="Book Antiqua" w:hAnsi="Book Antiqua"/>
          <w:i/>
          <w:iCs/>
          <w:sz w:val="24"/>
          <w:szCs w:val="24"/>
        </w:rPr>
        <w:t xml:space="preserve"> Seminar Nasional Pendidikan FPMIPA</w:t>
      </w:r>
      <w:r w:rsidRPr="001244DB">
        <w:rPr>
          <w:rFonts w:ascii="Book Antiqua" w:hAnsi="Book Antiqua"/>
          <w:sz w:val="24"/>
          <w:szCs w:val="24"/>
        </w:rPr>
        <w:t xml:space="preserve">, </w:t>
      </w:r>
      <w:r w:rsidRPr="001244DB">
        <w:rPr>
          <w:rFonts w:ascii="Book Antiqua" w:hAnsi="Book Antiqua"/>
          <w:i/>
          <w:iCs/>
          <w:sz w:val="24"/>
          <w:szCs w:val="24"/>
        </w:rPr>
        <w:t>1</w:t>
      </w:r>
      <w:r w:rsidRPr="001244DB">
        <w:rPr>
          <w:rFonts w:ascii="Book Antiqua" w:hAnsi="Book Antiqua"/>
          <w:sz w:val="24"/>
          <w:szCs w:val="24"/>
        </w:rPr>
        <w:t>(1), 528–533.</w:t>
      </w:r>
    </w:p>
    <w:p w14:paraId="1AFCB7AF" w14:textId="77777777" w:rsidR="00F76167"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lastRenderedPageBreak/>
        <w:t xml:space="preserve">Miles, M. B. (1994). Qualitative data analysis: An expanded sourcebook. </w:t>
      </w:r>
      <w:r w:rsidRPr="00FC3513">
        <w:rPr>
          <w:rFonts w:ascii="Book Antiqua" w:hAnsi="Book Antiqua"/>
          <w:i/>
          <w:iCs/>
          <w:sz w:val="24"/>
          <w:szCs w:val="24"/>
        </w:rPr>
        <w:t>Thousand Oaks</w:t>
      </w:r>
      <w:r w:rsidRPr="00FC3513">
        <w:rPr>
          <w:rFonts w:ascii="Book Antiqua" w:hAnsi="Book Antiqua"/>
          <w:sz w:val="24"/>
          <w:szCs w:val="24"/>
        </w:rPr>
        <w:t>.</w:t>
      </w:r>
    </w:p>
    <w:p w14:paraId="0DDE95C4" w14:textId="07EC666A" w:rsidR="00F76167"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Palfreyman, D. (2003). Introduction: Culture and learner autonomy. In </w:t>
      </w:r>
      <w:r w:rsidRPr="00FC3513">
        <w:rPr>
          <w:rFonts w:ascii="Book Antiqua" w:hAnsi="Book Antiqua"/>
          <w:i/>
          <w:iCs/>
          <w:sz w:val="24"/>
          <w:szCs w:val="24"/>
        </w:rPr>
        <w:t>Learner autonomy across cultures: Language education perspectives</w:t>
      </w:r>
      <w:r w:rsidRPr="00FC3513">
        <w:rPr>
          <w:rFonts w:ascii="Book Antiqua" w:hAnsi="Book Antiqua"/>
          <w:sz w:val="24"/>
          <w:szCs w:val="24"/>
        </w:rPr>
        <w:t xml:space="preserve"> (pp. 1–19). Springer.</w:t>
      </w:r>
    </w:p>
    <w:p w14:paraId="24221744" w14:textId="77777777" w:rsidR="00F76167" w:rsidRDefault="00F76167" w:rsidP="007048D0">
      <w:pPr>
        <w:spacing w:after="200" w:line="240" w:lineRule="auto"/>
        <w:ind w:left="567" w:hanging="567"/>
        <w:rPr>
          <w:rFonts w:ascii="Book Antiqua" w:hAnsi="Book Antiqua"/>
          <w:sz w:val="24"/>
          <w:szCs w:val="24"/>
        </w:rPr>
      </w:pPr>
      <w:r w:rsidRPr="001244DB">
        <w:rPr>
          <w:rFonts w:ascii="Book Antiqua" w:hAnsi="Book Antiqua"/>
          <w:sz w:val="24"/>
          <w:szCs w:val="24"/>
        </w:rPr>
        <w:t xml:space="preserve">Rahmawati, O. I., &amp; </w:t>
      </w:r>
      <w:proofErr w:type="spellStart"/>
      <w:r w:rsidRPr="001244DB">
        <w:rPr>
          <w:rFonts w:ascii="Book Antiqua" w:hAnsi="Book Antiqua"/>
          <w:sz w:val="24"/>
          <w:szCs w:val="24"/>
        </w:rPr>
        <w:t>Tirtanawati</w:t>
      </w:r>
      <w:proofErr w:type="spellEnd"/>
      <w:r w:rsidRPr="001244DB">
        <w:rPr>
          <w:rFonts w:ascii="Book Antiqua" w:hAnsi="Book Antiqua"/>
          <w:sz w:val="24"/>
          <w:szCs w:val="24"/>
        </w:rPr>
        <w:t xml:space="preserve">, M. R. (2024). </w:t>
      </w:r>
      <w:r>
        <w:rPr>
          <w:rFonts w:ascii="Book Antiqua" w:hAnsi="Book Antiqua"/>
          <w:sz w:val="24"/>
          <w:szCs w:val="24"/>
        </w:rPr>
        <w:t>I</w:t>
      </w:r>
      <w:r w:rsidRPr="001244DB">
        <w:rPr>
          <w:rFonts w:ascii="Book Antiqua" w:hAnsi="Book Antiqua"/>
          <w:sz w:val="24"/>
          <w:szCs w:val="24"/>
        </w:rPr>
        <w:t xml:space="preserve">nvestigating grammar learning strategy employed by student </w:t>
      </w:r>
      <w:proofErr w:type="spellStart"/>
      <w:r w:rsidRPr="001244DB">
        <w:rPr>
          <w:rFonts w:ascii="Book Antiqua" w:hAnsi="Book Antiqua"/>
          <w:sz w:val="24"/>
          <w:szCs w:val="24"/>
        </w:rPr>
        <w:t>english</w:t>
      </w:r>
      <w:proofErr w:type="spellEnd"/>
      <w:r w:rsidRPr="001244DB">
        <w:rPr>
          <w:rFonts w:ascii="Book Antiqua" w:hAnsi="Book Antiqua"/>
          <w:sz w:val="24"/>
          <w:szCs w:val="24"/>
        </w:rPr>
        <w:t xml:space="preserve"> study program. </w:t>
      </w:r>
      <w:r w:rsidRPr="001244DB">
        <w:rPr>
          <w:rFonts w:ascii="Book Antiqua" w:hAnsi="Book Antiqua"/>
          <w:i/>
          <w:iCs/>
          <w:sz w:val="24"/>
          <w:szCs w:val="24"/>
        </w:rPr>
        <w:t>PROJECT (Professional Journal of English Education)</w:t>
      </w:r>
      <w:r w:rsidRPr="001244DB">
        <w:rPr>
          <w:rFonts w:ascii="Book Antiqua" w:hAnsi="Book Antiqua"/>
          <w:sz w:val="24"/>
          <w:szCs w:val="24"/>
        </w:rPr>
        <w:t xml:space="preserve">, </w:t>
      </w:r>
      <w:r w:rsidRPr="001244DB">
        <w:rPr>
          <w:rFonts w:ascii="Book Antiqua" w:hAnsi="Book Antiqua"/>
          <w:i/>
          <w:iCs/>
          <w:sz w:val="24"/>
          <w:szCs w:val="24"/>
        </w:rPr>
        <w:t>7</w:t>
      </w:r>
      <w:r w:rsidRPr="001244DB">
        <w:rPr>
          <w:rFonts w:ascii="Book Antiqua" w:hAnsi="Book Antiqua"/>
          <w:sz w:val="24"/>
          <w:szCs w:val="24"/>
        </w:rPr>
        <w:t>(4), 946–952</w:t>
      </w:r>
      <w:r>
        <w:rPr>
          <w:rFonts w:ascii="Book Antiqua" w:hAnsi="Book Antiqua"/>
          <w:sz w:val="24"/>
          <w:szCs w:val="24"/>
        </w:rPr>
        <w:t>.</w:t>
      </w:r>
    </w:p>
    <w:p w14:paraId="2F243B06" w14:textId="17E76BDF" w:rsidR="00F76167" w:rsidRPr="00F76167" w:rsidRDefault="00F76167" w:rsidP="007048D0">
      <w:pPr>
        <w:spacing w:after="200" w:line="240" w:lineRule="auto"/>
        <w:ind w:left="567" w:hanging="567"/>
        <w:rPr>
          <w:rFonts w:ascii="Book Antiqua" w:hAnsi="Book Antiqua"/>
          <w:sz w:val="24"/>
          <w:szCs w:val="24"/>
        </w:rPr>
      </w:pPr>
      <w:r w:rsidRPr="008429BB">
        <w:rPr>
          <w:rFonts w:ascii="Book Antiqua" w:hAnsi="Book Antiqua"/>
          <w:color w:val="000000"/>
          <w:sz w:val="24"/>
          <w:szCs w:val="24"/>
        </w:rPr>
        <w:t xml:space="preserve">Rahmawati, O. I., </w:t>
      </w:r>
      <w:proofErr w:type="spellStart"/>
      <w:r w:rsidRPr="008429BB">
        <w:rPr>
          <w:rFonts w:ascii="Book Antiqua" w:hAnsi="Book Antiqua"/>
          <w:color w:val="000000"/>
          <w:sz w:val="24"/>
          <w:szCs w:val="24"/>
        </w:rPr>
        <w:t>Nurdianingsih</w:t>
      </w:r>
      <w:proofErr w:type="spellEnd"/>
      <w:r w:rsidRPr="008429BB">
        <w:rPr>
          <w:rFonts w:ascii="Book Antiqua" w:hAnsi="Book Antiqua"/>
          <w:color w:val="000000"/>
          <w:sz w:val="24"/>
          <w:szCs w:val="24"/>
        </w:rPr>
        <w:t xml:space="preserve">, F., &amp; </w:t>
      </w:r>
      <w:proofErr w:type="spellStart"/>
      <w:r w:rsidRPr="008429BB">
        <w:rPr>
          <w:rFonts w:ascii="Book Antiqua" w:hAnsi="Book Antiqua"/>
          <w:color w:val="000000"/>
          <w:sz w:val="24"/>
          <w:szCs w:val="24"/>
        </w:rPr>
        <w:t>Fitrianingsih</w:t>
      </w:r>
      <w:proofErr w:type="spellEnd"/>
      <w:r w:rsidRPr="008429BB">
        <w:rPr>
          <w:rFonts w:ascii="Book Antiqua" w:hAnsi="Book Antiqua"/>
          <w:color w:val="000000"/>
          <w:sz w:val="24"/>
          <w:szCs w:val="24"/>
        </w:rPr>
        <w:t xml:space="preserve">, A. (2021). Motivating Students to Read Uses Online Digital Module. </w:t>
      </w:r>
      <w:proofErr w:type="spellStart"/>
      <w:r w:rsidRPr="008429BB">
        <w:rPr>
          <w:rFonts w:ascii="Book Antiqua" w:hAnsi="Book Antiqua"/>
          <w:i/>
          <w:iCs/>
          <w:color w:val="000000"/>
          <w:sz w:val="24"/>
          <w:szCs w:val="24"/>
        </w:rPr>
        <w:t>Prosiding</w:t>
      </w:r>
      <w:proofErr w:type="spellEnd"/>
      <w:r w:rsidRPr="008429BB">
        <w:rPr>
          <w:rFonts w:ascii="Book Antiqua" w:hAnsi="Book Antiqua"/>
          <w:i/>
          <w:iCs/>
          <w:color w:val="000000"/>
          <w:sz w:val="24"/>
          <w:szCs w:val="24"/>
        </w:rPr>
        <w:t xml:space="preserve"> Nasional Pendidikan: LPPM IKIP PGRI </w:t>
      </w:r>
      <w:proofErr w:type="spellStart"/>
      <w:r w:rsidRPr="008429BB">
        <w:rPr>
          <w:rFonts w:ascii="Book Antiqua" w:hAnsi="Book Antiqua"/>
          <w:i/>
          <w:iCs/>
          <w:color w:val="000000"/>
          <w:sz w:val="24"/>
          <w:szCs w:val="24"/>
        </w:rPr>
        <w:t>Bojonegoro</w:t>
      </w:r>
      <w:proofErr w:type="spellEnd"/>
      <w:r w:rsidRPr="008429BB">
        <w:rPr>
          <w:rFonts w:ascii="Book Antiqua" w:hAnsi="Book Antiqua"/>
          <w:color w:val="000000"/>
          <w:sz w:val="24"/>
          <w:szCs w:val="24"/>
        </w:rPr>
        <w:t xml:space="preserve">, </w:t>
      </w:r>
      <w:r w:rsidRPr="008429BB">
        <w:rPr>
          <w:rFonts w:ascii="Book Antiqua" w:hAnsi="Book Antiqua"/>
          <w:i/>
          <w:iCs/>
          <w:color w:val="000000"/>
          <w:sz w:val="24"/>
          <w:szCs w:val="24"/>
        </w:rPr>
        <w:t>2</w:t>
      </w:r>
      <w:r w:rsidRPr="008429BB">
        <w:rPr>
          <w:rFonts w:ascii="Book Antiqua" w:hAnsi="Book Antiqua"/>
          <w:color w:val="000000"/>
          <w:sz w:val="24"/>
          <w:szCs w:val="24"/>
        </w:rPr>
        <w:t>(1), 236–240.</w:t>
      </w:r>
    </w:p>
    <w:p w14:paraId="1BF91F36" w14:textId="77777777" w:rsidR="00F76167" w:rsidRDefault="00F76167" w:rsidP="007048D0">
      <w:pPr>
        <w:spacing w:after="200" w:line="240" w:lineRule="auto"/>
        <w:ind w:left="567" w:hanging="567"/>
        <w:rPr>
          <w:rFonts w:ascii="Book Antiqua" w:hAnsi="Book Antiqua"/>
          <w:i/>
          <w:iCs/>
          <w:sz w:val="24"/>
          <w:szCs w:val="24"/>
        </w:rPr>
      </w:pPr>
      <w:r w:rsidRPr="00FC3513">
        <w:rPr>
          <w:rFonts w:ascii="Book Antiqua" w:hAnsi="Book Antiqua"/>
          <w:sz w:val="24"/>
          <w:szCs w:val="24"/>
        </w:rPr>
        <w:t xml:space="preserve">Roopa, S., &amp; Rani, M. S. (2012). Questionnaire designing for a survey. </w:t>
      </w:r>
      <w:r w:rsidRPr="00FC3513">
        <w:rPr>
          <w:rFonts w:ascii="Book Antiqua" w:hAnsi="Book Antiqua"/>
          <w:i/>
          <w:iCs/>
          <w:sz w:val="24"/>
          <w:szCs w:val="24"/>
        </w:rPr>
        <w:t>Journal of</w:t>
      </w:r>
    </w:p>
    <w:p w14:paraId="3F2F1FC7" w14:textId="77777777" w:rsidR="00F76167" w:rsidRPr="00FC3513" w:rsidRDefault="00F76167" w:rsidP="007048D0">
      <w:pPr>
        <w:spacing w:after="200" w:line="240" w:lineRule="auto"/>
        <w:ind w:left="567" w:hanging="567"/>
        <w:rPr>
          <w:rFonts w:ascii="Book Antiqua" w:hAnsi="Book Antiqua"/>
          <w:sz w:val="24"/>
          <w:szCs w:val="24"/>
        </w:rPr>
      </w:pPr>
      <w:r w:rsidRPr="00FC3513">
        <w:rPr>
          <w:rFonts w:ascii="Book Antiqua" w:hAnsi="Book Antiqua"/>
          <w:sz w:val="24"/>
          <w:szCs w:val="24"/>
        </w:rPr>
        <w:t xml:space="preserve">Sharples, M., Taylo, J., &amp; </w:t>
      </w:r>
      <w:proofErr w:type="spellStart"/>
      <w:r w:rsidRPr="00FC3513">
        <w:rPr>
          <w:rFonts w:ascii="Book Antiqua" w:hAnsi="Book Antiqua"/>
          <w:sz w:val="24"/>
          <w:szCs w:val="24"/>
        </w:rPr>
        <w:t>Vavoula</w:t>
      </w:r>
      <w:proofErr w:type="spellEnd"/>
      <w:r w:rsidRPr="00FC3513">
        <w:rPr>
          <w:rFonts w:ascii="Book Antiqua" w:hAnsi="Book Antiqua"/>
          <w:sz w:val="24"/>
          <w:szCs w:val="24"/>
        </w:rPr>
        <w:t xml:space="preserve">, G. (2007). </w:t>
      </w:r>
      <w:r w:rsidRPr="00FC3513">
        <w:rPr>
          <w:rFonts w:ascii="Book Antiqua" w:hAnsi="Book Antiqua"/>
          <w:i/>
          <w:iCs/>
          <w:sz w:val="24"/>
          <w:szCs w:val="24"/>
        </w:rPr>
        <w:t xml:space="preserve">A Theory of Learning for the Mobile Age. In the Sage Handbook of </w:t>
      </w:r>
      <w:proofErr w:type="spellStart"/>
      <w:r w:rsidRPr="00FC3513">
        <w:rPr>
          <w:rFonts w:ascii="Book Antiqua" w:hAnsi="Book Antiqua"/>
          <w:i/>
          <w:iCs/>
          <w:sz w:val="24"/>
          <w:szCs w:val="24"/>
        </w:rPr>
        <w:t>Elearning</w:t>
      </w:r>
      <w:proofErr w:type="spellEnd"/>
      <w:r w:rsidRPr="00FC3513">
        <w:rPr>
          <w:rFonts w:ascii="Book Antiqua" w:hAnsi="Book Antiqua"/>
          <w:i/>
          <w:iCs/>
          <w:sz w:val="24"/>
          <w:szCs w:val="24"/>
        </w:rPr>
        <w:t xml:space="preserve"> Research; Andrews, R., Haythornthwaite, C., Eds</w:t>
      </w:r>
      <w:r w:rsidRPr="00FC3513">
        <w:rPr>
          <w:rFonts w:ascii="Book Antiqua" w:hAnsi="Book Antiqua"/>
          <w:sz w:val="24"/>
          <w:szCs w:val="24"/>
        </w:rPr>
        <w:t>. SAGE Publications: London, UK.</w:t>
      </w:r>
    </w:p>
    <w:p w14:paraId="0DE2E1E0" w14:textId="77777777" w:rsidR="00F76167" w:rsidRPr="00FC3513" w:rsidRDefault="00F76167" w:rsidP="007048D0">
      <w:pPr>
        <w:spacing w:after="200" w:line="240" w:lineRule="auto"/>
        <w:ind w:left="567" w:hanging="567"/>
        <w:rPr>
          <w:rFonts w:ascii="Book Antiqua" w:hAnsi="Book Antiqua"/>
          <w:sz w:val="24"/>
          <w:szCs w:val="24"/>
        </w:rPr>
      </w:pPr>
      <w:proofErr w:type="spellStart"/>
      <w:r w:rsidRPr="00FC3513">
        <w:rPr>
          <w:rFonts w:ascii="Book Antiqua" w:hAnsi="Book Antiqua"/>
          <w:sz w:val="24"/>
          <w:szCs w:val="24"/>
        </w:rPr>
        <w:t>Thanasoulas</w:t>
      </w:r>
      <w:proofErr w:type="spellEnd"/>
      <w:r w:rsidRPr="00FC3513">
        <w:rPr>
          <w:rFonts w:ascii="Book Antiqua" w:hAnsi="Book Antiqua"/>
          <w:sz w:val="24"/>
          <w:szCs w:val="24"/>
        </w:rPr>
        <w:t xml:space="preserve">, D. (2000). What is learner autonomy and how can it be fostered. </w:t>
      </w:r>
      <w:r w:rsidRPr="00FC3513">
        <w:rPr>
          <w:rFonts w:ascii="Book Antiqua" w:hAnsi="Book Antiqua"/>
          <w:i/>
          <w:iCs/>
          <w:sz w:val="24"/>
          <w:szCs w:val="24"/>
        </w:rPr>
        <w:t>The Internet TESL Journal</w:t>
      </w:r>
      <w:r w:rsidRPr="00FC3513">
        <w:rPr>
          <w:rFonts w:ascii="Book Antiqua" w:hAnsi="Book Antiqua"/>
          <w:sz w:val="24"/>
          <w:szCs w:val="24"/>
        </w:rPr>
        <w:t xml:space="preserve">, </w:t>
      </w:r>
      <w:r w:rsidRPr="00FC3513">
        <w:rPr>
          <w:rFonts w:ascii="Book Antiqua" w:hAnsi="Book Antiqua"/>
          <w:i/>
          <w:iCs/>
          <w:sz w:val="24"/>
          <w:szCs w:val="24"/>
        </w:rPr>
        <w:t>6</w:t>
      </w:r>
      <w:r w:rsidRPr="00FC3513">
        <w:rPr>
          <w:rFonts w:ascii="Book Antiqua" w:hAnsi="Book Antiqua"/>
          <w:sz w:val="24"/>
          <w:szCs w:val="24"/>
        </w:rPr>
        <w:t>(11), 37–48.</w:t>
      </w:r>
    </w:p>
    <w:sectPr w:rsidR="00F76167" w:rsidRPr="00FC3513" w:rsidSect="007048D0">
      <w:headerReference w:type="default" r:id="rId11"/>
      <w:footerReference w:type="default" r:id="rId12"/>
      <w:pgSz w:w="11906" w:h="16838"/>
      <w:pgMar w:top="1440" w:right="1440" w:bottom="1440" w:left="1440" w:header="1134" w:footer="1134" w:gutter="0"/>
      <w:pgNumType w:start="1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04DE" w14:textId="77777777" w:rsidR="00E94E54" w:rsidRDefault="00E94E54" w:rsidP="00615927">
      <w:pPr>
        <w:spacing w:line="240" w:lineRule="auto"/>
      </w:pPr>
      <w:r>
        <w:separator/>
      </w:r>
    </w:p>
  </w:endnote>
  <w:endnote w:type="continuationSeparator" w:id="0">
    <w:p w14:paraId="4234EA05" w14:textId="77777777" w:rsidR="00E94E54" w:rsidRDefault="00E94E54" w:rsidP="00615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AD26" w14:textId="2AE76246" w:rsidR="00AB7294" w:rsidRDefault="00F76167" w:rsidP="00AB7294">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1EDE946D" wp14:editId="4D6A3A47">
              <wp:simplePos x="0" y="0"/>
              <wp:positionH relativeFrom="column">
                <wp:posOffset>-19050</wp:posOffset>
              </wp:positionH>
              <wp:positionV relativeFrom="paragraph">
                <wp:posOffset>3175</wp:posOffset>
              </wp:positionV>
              <wp:extent cx="5743575" cy="0"/>
              <wp:effectExtent l="0" t="19050" r="28575" b="19050"/>
              <wp:wrapNone/>
              <wp:docPr id="437187479"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a:ln w="28575">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79C88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5pt" to="45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" strokeweight="2.25pt">
              <v:stroke joinstyle="miter"/>
            </v:line>
          </w:pict>
        </mc:Fallback>
      </mc:AlternateContent>
    </w:r>
    <w:proofErr w:type="spellStart"/>
    <w:r w:rsidR="00AB7294">
      <w:rPr>
        <w:rFonts w:ascii="Book Antiqua" w:eastAsia="Book Antiqua" w:hAnsi="Book Antiqua" w:cs="Book Antiqua"/>
        <w:color w:val="000000"/>
        <w:sz w:val="18"/>
        <w:szCs w:val="18"/>
      </w:rPr>
      <w:t>Bojonegoro</w:t>
    </w:r>
    <w:proofErr w:type="spellEnd"/>
    <w:r w:rsidR="00AB7294">
      <w:rPr>
        <w:rFonts w:ascii="Book Antiqua" w:eastAsia="Book Antiqua" w:hAnsi="Book Antiqua" w:cs="Book Antiqua"/>
        <w:color w:val="000000"/>
        <w:sz w:val="18"/>
        <w:szCs w:val="18"/>
      </w:rPr>
      <w:t>, 15 Mei 2025</w:t>
    </w:r>
    <w:r w:rsidR="00AB7294">
      <w:rPr>
        <w:rFonts w:ascii="Book Antiqua" w:eastAsia="Book Antiqua" w:hAnsi="Book Antiqua" w:cs="Book Antiqua"/>
        <w:color w:val="000000"/>
      </w:rPr>
      <w:tab/>
    </w:r>
    <w:r w:rsidR="00AB7294">
      <w:rPr>
        <w:rFonts w:ascii="Book Antiqua" w:eastAsia="Book Antiqua" w:hAnsi="Book Antiqua" w:cs="Book Antiqua"/>
        <w:color w:val="000000"/>
        <w:sz w:val="18"/>
        <w:szCs w:val="18"/>
      </w:rPr>
      <w:fldChar w:fldCharType="begin"/>
    </w:r>
    <w:r w:rsidR="00AB7294">
      <w:rPr>
        <w:rFonts w:ascii="Book Antiqua" w:eastAsia="Book Antiqua" w:hAnsi="Book Antiqua" w:cs="Book Antiqua"/>
        <w:color w:val="000000"/>
        <w:sz w:val="18"/>
        <w:szCs w:val="18"/>
      </w:rPr>
      <w:instrText>PAGE</w:instrText>
    </w:r>
    <w:r w:rsidR="00AB7294">
      <w:rPr>
        <w:rFonts w:ascii="Book Antiqua" w:eastAsia="Book Antiqua" w:hAnsi="Book Antiqua" w:cs="Book Antiqua"/>
        <w:color w:val="000000"/>
        <w:sz w:val="18"/>
        <w:szCs w:val="18"/>
      </w:rPr>
      <w:fldChar w:fldCharType="separate"/>
    </w:r>
    <w:r w:rsidR="00AB7294">
      <w:rPr>
        <w:rFonts w:ascii="Book Antiqua" w:eastAsia="Book Antiqua" w:hAnsi="Book Antiqua" w:cs="Book Antiqua"/>
        <w:color w:val="000000"/>
        <w:sz w:val="18"/>
        <w:szCs w:val="18"/>
      </w:rPr>
      <w:t>1</w:t>
    </w:r>
    <w:r w:rsidR="00AB7294">
      <w:rPr>
        <w:rFonts w:ascii="Book Antiqua" w:eastAsia="Book Antiqua" w:hAnsi="Book Antiqua" w:cs="Book Antiqua"/>
        <w:color w:val="000000"/>
        <w:sz w:val="18"/>
        <w:szCs w:val="18"/>
      </w:rPr>
      <w:fldChar w:fldCharType="end"/>
    </w:r>
    <w:r w:rsidR="00AB7294">
      <w:rPr>
        <w:rFonts w:ascii="Book Antiqua" w:eastAsia="Book Antiqua" w:hAnsi="Book Antiqua" w:cs="Book Antiqua"/>
        <w:color w:val="000000"/>
      </w:rPr>
      <w:tab/>
    </w:r>
    <w:r w:rsidR="00AB7294">
      <w:rPr>
        <w:rFonts w:ascii="Book Antiqua" w:eastAsia="Book Antiqua" w:hAnsi="Book Antiqua" w:cs="Book Antiqua"/>
        <w:color w:val="000000"/>
        <w:sz w:val="18"/>
        <w:szCs w:val="18"/>
      </w:rPr>
      <w:t xml:space="preserve">                                                        </w:t>
    </w:r>
    <w:proofErr w:type="spellStart"/>
    <w:r w:rsidR="00AB7294">
      <w:rPr>
        <w:rFonts w:ascii="Book Antiqua" w:eastAsia="Book Antiqua" w:hAnsi="Book Antiqua" w:cs="Book Antiqua"/>
        <w:color w:val="000000"/>
        <w:sz w:val="18"/>
        <w:szCs w:val="18"/>
      </w:rPr>
      <w:t>Prosiding</w:t>
    </w:r>
    <w:proofErr w:type="spellEnd"/>
    <w:r w:rsidR="00AB7294">
      <w:rPr>
        <w:rFonts w:ascii="Book Antiqua" w:eastAsia="Book Antiqua" w:hAnsi="Book Antiqua" w:cs="Book Antiqua"/>
        <w:color w:val="000000"/>
        <w:sz w:val="18"/>
        <w:szCs w:val="18"/>
      </w:rPr>
      <w:t xml:space="preserve"> Seminar Nasional</w:t>
    </w:r>
  </w:p>
  <w:p w14:paraId="76C2EEA2" w14:textId="77777777" w:rsidR="00AB7294" w:rsidRDefault="00AB7294" w:rsidP="00AB7294">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5395" w14:textId="77777777" w:rsidR="00E94E54" w:rsidRDefault="00E94E54" w:rsidP="00615927">
      <w:pPr>
        <w:spacing w:line="240" w:lineRule="auto"/>
      </w:pPr>
      <w:r>
        <w:separator/>
      </w:r>
    </w:p>
  </w:footnote>
  <w:footnote w:type="continuationSeparator" w:id="0">
    <w:p w14:paraId="319A554B" w14:textId="77777777" w:rsidR="00E94E54" w:rsidRDefault="00E94E54" w:rsidP="00615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E9D1" w14:textId="7651CA04" w:rsidR="00AB7294" w:rsidRDefault="00AB7294" w:rsidP="00AB7294">
    <w:pPr>
      <w:pStyle w:val="Header"/>
      <w:ind w:firstLine="0"/>
    </w:pPr>
    <w:r>
      <w:t>Saharani</w:t>
    </w:r>
    <w:r w:rsidR="000D7EA0">
      <w:t xml:space="preserve"> </w:t>
    </w:r>
    <w:r>
      <w:t xml:space="preserve">et al.                                                                                      </w:t>
    </w:r>
    <w:r w:rsidR="007048D0">
      <w:tab/>
    </w:r>
    <w:r w:rsidR="00EF25D7">
      <w:t>Understanding Students’ Perceptions</w:t>
    </w:r>
    <w:r w:rsidR="007048D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68A"/>
    <w:multiLevelType w:val="hybridMultilevel"/>
    <w:tmpl w:val="D3C488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850D2"/>
    <w:multiLevelType w:val="hybridMultilevel"/>
    <w:tmpl w:val="C87CF61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5B6145F"/>
    <w:multiLevelType w:val="hybridMultilevel"/>
    <w:tmpl w:val="7F5C8A1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711461"/>
    <w:multiLevelType w:val="multilevel"/>
    <w:tmpl w:val="241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E6676"/>
    <w:multiLevelType w:val="hybridMultilevel"/>
    <w:tmpl w:val="C646F97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C14359"/>
    <w:multiLevelType w:val="hybridMultilevel"/>
    <w:tmpl w:val="2DD24B74"/>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D3FCF"/>
    <w:multiLevelType w:val="multilevel"/>
    <w:tmpl w:val="4F4A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E7392"/>
    <w:multiLevelType w:val="multilevel"/>
    <w:tmpl w:val="DE6EB3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467C6B"/>
    <w:multiLevelType w:val="hybridMultilevel"/>
    <w:tmpl w:val="DA64A802"/>
    <w:lvl w:ilvl="0" w:tplc="3809000F">
      <w:start w:val="1"/>
      <w:numFmt w:val="decimal"/>
      <w:lvlText w:val="%1."/>
      <w:lvlJc w:val="left"/>
      <w:pPr>
        <w:ind w:left="2660" w:hanging="360"/>
      </w:pPr>
    </w:lvl>
    <w:lvl w:ilvl="1" w:tplc="38090019" w:tentative="1">
      <w:start w:val="1"/>
      <w:numFmt w:val="lowerLetter"/>
      <w:lvlText w:val="%2."/>
      <w:lvlJc w:val="left"/>
      <w:pPr>
        <w:ind w:left="3380" w:hanging="360"/>
      </w:pPr>
    </w:lvl>
    <w:lvl w:ilvl="2" w:tplc="3809001B" w:tentative="1">
      <w:start w:val="1"/>
      <w:numFmt w:val="lowerRoman"/>
      <w:lvlText w:val="%3."/>
      <w:lvlJc w:val="right"/>
      <w:pPr>
        <w:ind w:left="4100" w:hanging="180"/>
      </w:pPr>
    </w:lvl>
    <w:lvl w:ilvl="3" w:tplc="3809000F" w:tentative="1">
      <w:start w:val="1"/>
      <w:numFmt w:val="decimal"/>
      <w:lvlText w:val="%4."/>
      <w:lvlJc w:val="left"/>
      <w:pPr>
        <w:ind w:left="4820" w:hanging="360"/>
      </w:pPr>
    </w:lvl>
    <w:lvl w:ilvl="4" w:tplc="38090019" w:tentative="1">
      <w:start w:val="1"/>
      <w:numFmt w:val="lowerLetter"/>
      <w:lvlText w:val="%5."/>
      <w:lvlJc w:val="left"/>
      <w:pPr>
        <w:ind w:left="5540" w:hanging="360"/>
      </w:pPr>
    </w:lvl>
    <w:lvl w:ilvl="5" w:tplc="3809001B" w:tentative="1">
      <w:start w:val="1"/>
      <w:numFmt w:val="lowerRoman"/>
      <w:lvlText w:val="%6."/>
      <w:lvlJc w:val="right"/>
      <w:pPr>
        <w:ind w:left="6260" w:hanging="180"/>
      </w:pPr>
    </w:lvl>
    <w:lvl w:ilvl="6" w:tplc="3809000F" w:tentative="1">
      <w:start w:val="1"/>
      <w:numFmt w:val="decimal"/>
      <w:lvlText w:val="%7."/>
      <w:lvlJc w:val="left"/>
      <w:pPr>
        <w:ind w:left="6980" w:hanging="360"/>
      </w:pPr>
    </w:lvl>
    <w:lvl w:ilvl="7" w:tplc="38090019" w:tentative="1">
      <w:start w:val="1"/>
      <w:numFmt w:val="lowerLetter"/>
      <w:lvlText w:val="%8."/>
      <w:lvlJc w:val="left"/>
      <w:pPr>
        <w:ind w:left="7700" w:hanging="360"/>
      </w:pPr>
    </w:lvl>
    <w:lvl w:ilvl="8" w:tplc="3809001B" w:tentative="1">
      <w:start w:val="1"/>
      <w:numFmt w:val="lowerRoman"/>
      <w:lvlText w:val="%9."/>
      <w:lvlJc w:val="right"/>
      <w:pPr>
        <w:ind w:left="8420" w:hanging="180"/>
      </w:pPr>
    </w:lvl>
  </w:abstractNum>
  <w:abstractNum w:abstractNumId="9" w15:restartNumberingAfterBreak="0">
    <w:nsid w:val="24576302"/>
    <w:multiLevelType w:val="multilevel"/>
    <w:tmpl w:val="363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32555"/>
    <w:multiLevelType w:val="multilevel"/>
    <w:tmpl w:val="CBF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3526A"/>
    <w:multiLevelType w:val="multilevel"/>
    <w:tmpl w:val="E7B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12F50"/>
    <w:multiLevelType w:val="hybridMultilevel"/>
    <w:tmpl w:val="8EC6AF7A"/>
    <w:lvl w:ilvl="0" w:tplc="38090017">
      <w:start w:val="1"/>
      <w:numFmt w:val="lowerLetter"/>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3" w15:restartNumberingAfterBreak="0">
    <w:nsid w:val="2FF32B0C"/>
    <w:multiLevelType w:val="hybridMultilevel"/>
    <w:tmpl w:val="C2E8BF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985621"/>
    <w:multiLevelType w:val="multilevel"/>
    <w:tmpl w:val="E1D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76A63"/>
    <w:multiLevelType w:val="multilevel"/>
    <w:tmpl w:val="3458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259C5"/>
    <w:multiLevelType w:val="multilevel"/>
    <w:tmpl w:val="5E0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35EB0"/>
    <w:multiLevelType w:val="hybridMultilevel"/>
    <w:tmpl w:val="C48CB6A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499948A8"/>
    <w:multiLevelType w:val="hybridMultilevel"/>
    <w:tmpl w:val="514C2A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344BC5"/>
    <w:multiLevelType w:val="multilevel"/>
    <w:tmpl w:val="FC0AC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93560E"/>
    <w:multiLevelType w:val="multilevel"/>
    <w:tmpl w:val="2056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443FD"/>
    <w:multiLevelType w:val="hybridMultilevel"/>
    <w:tmpl w:val="1A28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E35FCD"/>
    <w:multiLevelType w:val="hybridMultilevel"/>
    <w:tmpl w:val="F98617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C086D13"/>
    <w:multiLevelType w:val="multilevel"/>
    <w:tmpl w:val="807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C56CB"/>
    <w:multiLevelType w:val="multilevel"/>
    <w:tmpl w:val="C86ED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0A6DB4"/>
    <w:multiLevelType w:val="multilevel"/>
    <w:tmpl w:val="D8C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E4CDD"/>
    <w:multiLevelType w:val="multilevel"/>
    <w:tmpl w:val="E03A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B2ADA"/>
    <w:multiLevelType w:val="hybridMultilevel"/>
    <w:tmpl w:val="3904D17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90E50F9"/>
    <w:multiLevelType w:val="multilevel"/>
    <w:tmpl w:val="55B0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C3509"/>
    <w:multiLevelType w:val="multilevel"/>
    <w:tmpl w:val="90C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573724">
    <w:abstractNumId w:val="23"/>
  </w:num>
  <w:num w:numId="2" w16cid:durableId="870846284">
    <w:abstractNumId w:val="29"/>
  </w:num>
  <w:num w:numId="3" w16cid:durableId="1729768044">
    <w:abstractNumId w:val="3"/>
  </w:num>
  <w:num w:numId="4" w16cid:durableId="1033118140">
    <w:abstractNumId w:val="20"/>
  </w:num>
  <w:num w:numId="5" w16cid:durableId="1330788303">
    <w:abstractNumId w:val="25"/>
  </w:num>
  <w:num w:numId="6" w16cid:durableId="853224631">
    <w:abstractNumId w:val="15"/>
  </w:num>
  <w:num w:numId="7" w16cid:durableId="2058891435">
    <w:abstractNumId w:val="9"/>
  </w:num>
  <w:num w:numId="8" w16cid:durableId="642077079">
    <w:abstractNumId w:val="14"/>
  </w:num>
  <w:num w:numId="9" w16cid:durableId="798456659">
    <w:abstractNumId w:val="11"/>
  </w:num>
  <w:num w:numId="10" w16cid:durableId="2066642635">
    <w:abstractNumId w:val="28"/>
  </w:num>
  <w:num w:numId="11" w16cid:durableId="174542002">
    <w:abstractNumId w:val="10"/>
  </w:num>
  <w:num w:numId="12" w16cid:durableId="945037952">
    <w:abstractNumId w:val="26"/>
  </w:num>
  <w:num w:numId="13" w16cid:durableId="709762381">
    <w:abstractNumId w:val="16"/>
  </w:num>
  <w:num w:numId="14" w16cid:durableId="811603082">
    <w:abstractNumId w:val="6"/>
  </w:num>
  <w:num w:numId="15" w16cid:durableId="2122608396">
    <w:abstractNumId w:val="22"/>
  </w:num>
  <w:num w:numId="16" w16cid:durableId="1820032417">
    <w:abstractNumId w:val="13"/>
  </w:num>
  <w:num w:numId="17" w16cid:durableId="157576883">
    <w:abstractNumId w:val="4"/>
  </w:num>
  <w:num w:numId="18" w16cid:durableId="736514820">
    <w:abstractNumId w:val="27"/>
  </w:num>
  <w:num w:numId="19" w16cid:durableId="2110732591">
    <w:abstractNumId w:val="0"/>
  </w:num>
  <w:num w:numId="20" w16cid:durableId="1821313661">
    <w:abstractNumId w:val="5"/>
  </w:num>
  <w:num w:numId="21" w16cid:durableId="1411921841">
    <w:abstractNumId w:val="17"/>
  </w:num>
  <w:num w:numId="22" w16cid:durableId="486676939">
    <w:abstractNumId w:val="18"/>
  </w:num>
  <w:num w:numId="23" w16cid:durableId="392508024">
    <w:abstractNumId w:val="21"/>
  </w:num>
  <w:num w:numId="24" w16cid:durableId="474177058">
    <w:abstractNumId w:val="1"/>
  </w:num>
  <w:num w:numId="25" w16cid:durableId="78406576">
    <w:abstractNumId w:val="2"/>
  </w:num>
  <w:num w:numId="26" w16cid:durableId="838353194">
    <w:abstractNumId w:val="12"/>
  </w:num>
  <w:num w:numId="27" w16cid:durableId="2048137511">
    <w:abstractNumId w:val="8"/>
  </w:num>
  <w:num w:numId="28" w16cid:durableId="853769534">
    <w:abstractNumId w:val="19"/>
  </w:num>
  <w:num w:numId="29" w16cid:durableId="2023162368">
    <w:abstractNumId w:val="7"/>
  </w:num>
  <w:num w:numId="30" w16cid:durableId="13241616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31"/>
    <w:rsid w:val="0002460A"/>
    <w:rsid w:val="000A4D58"/>
    <w:rsid w:val="000D7EA0"/>
    <w:rsid w:val="00105942"/>
    <w:rsid w:val="0011446A"/>
    <w:rsid w:val="001244DB"/>
    <w:rsid w:val="00140BC8"/>
    <w:rsid w:val="001D723E"/>
    <w:rsid w:val="001D7EBF"/>
    <w:rsid w:val="0023266D"/>
    <w:rsid w:val="00284F78"/>
    <w:rsid w:val="00297EF2"/>
    <w:rsid w:val="002E5626"/>
    <w:rsid w:val="00330631"/>
    <w:rsid w:val="00337901"/>
    <w:rsid w:val="00385239"/>
    <w:rsid w:val="003C4A31"/>
    <w:rsid w:val="003E4211"/>
    <w:rsid w:val="004322B5"/>
    <w:rsid w:val="00435DCD"/>
    <w:rsid w:val="004965EF"/>
    <w:rsid w:val="004B2855"/>
    <w:rsid w:val="004D5487"/>
    <w:rsid w:val="005764DC"/>
    <w:rsid w:val="00602CF2"/>
    <w:rsid w:val="00605A17"/>
    <w:rsid w:val="00615927"/>
    <w:rsid w:val="006A2BA4"/>
    <w:rsid w:val="007033B6"/>
    <w:rsid w:val="007048D0"/>
    <w:rsid w:val="00771423"/>
    <w:rsid w:val="00780640"/>
    <w:rsid w:val="007C53D6"/>
    <w:rsid w:val="008024DB"/>
    <w:rsid w:val="00824FB5"/>
    <w:rsid w:val="00835837"/>
    <w:rsid w:val="008429BB"/>
    <w:rsid w:val="00893624"/>
    <w:rsid w:val="00895B7F"/>
    <w:rsid w:val="008A2D23"/>
    <w:rsid w:val="008D5F96"/>
    <w:rsid w:val="009874CE"/>
    <w:rsid w:val="009B6BDE"/>
    <w:rsid w:val="00AB1408"/>
    <w:rsid w:val="00AB7294"/>
    <w:rsid w:val="00AF159D"/>
    <w:rsid w:val="00C76290"/>
    <w:rsid w:val="00D40FCE"/>
    <w:rsid w:val="00D907F8"/>
    <w:rsid w:val="00E55907"/>
    <w:rsid w:val="00E94E54"/>
    <w:rsid w:val="00EF25D7"/>
    <w:rsid w:val="00F50DCB"/>
    <w:rsid w:val="00F76167"/>
    <w:rsid w:val="00FC3513"/>
    <w:rsid w:val="00FE1406"/>
    <w:rsid w:val="00FE4E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F1E8"/>
  <w15:chartTrackingRefBased/>
  <w15:docId w15:val="{4109160C-383E-4F50-95EB-E3F18158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3C4A31"/>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en-US" w:eastAsia="de-DE"/>
    </w:rPr>
  </w:style>
  <w:style w:type="paragraph" w:styleId="Heading1">
    <w:name w:val="heading 1"/>
    <w:basedOn w:val="Normal"/>
    <w:next w:val="Normal"/>
    <w:link w:val="Heading1Char"/>
    <w:uiPriority w:val="9"/>
    <w:qFormat/>
    <w:rsid w:val="003C4A31"/>
    <w:pPr>
      <w:keepNext/>
      <w:keepLines/>
      <w:overflowPunct/>
      <w:autoSpaceDE/>
      <w:autoSpaceDN/>
      <w:adjustRightInd/>
      <w:spacing w:before="360" w:after="80" w:line="259" w:lineRule="auto"/>
      <w:ind w:firstLine="0"/>
      <w:jc w:val="left"/>
      <w:textAlignment w:val="auto"/>
      <w:outlineLvl w:val="0"/>
    </w:pPr>
    <w:rPr>
      <w:rFonts w:asciiTheme="majorHAnsi" w:eastAsiaTheme="majorEastAsia" w:hAnsiTheme="majorHAnsi" w:cstheme="majorBidi"/>
      <w:color w:val="2F5496" w:themeColor="accent1" w:themeShade="BF"/>
      <w:kern w:val="2"/>
      <w:sz w:val="40"/>
      <w:szCs w:val="40"/>
      <w:lang w:val="en-ID" w:eastAsia="en-US"/>
    </w:rPr>
  </w:style>
  <w:style w:type="paragraph" w:styleId="Heading2">
    <w:name w:val="heading 2"/>
    <w:basedOn w:val="Normal"/>
    <w:next w:val="Normal"/>
    <w:link w:val="Heading2Char"/>
    <w:uiPriority w:val="9"/>
    <w:semiHidden/>
    <w:unhideWhenUsed/>
    <w:qFormat/>
    <w:rsid w:val="003C4A31"/>
    <w:pPr>
      <w:keepNext/>
      <w:keepLines/>
      <w:overflowPunct/>
      <w:autoSpaceDE/>
      <w:autoSpaceDN/>
      <w:adjustRightInd/>
      <w:spacing w:before="160" w:after="80" w:line="259" w:lineRule="auto"/>
      <w:ind w:firstLine="0"/>
      <w:jc w:val="left"/>
      <w:textAlignment w:val="auto"/>
      <w:outlineLvl w:val="1"/>
    </w:pPr>
    <w:rPr>
      <w:rFonts w:asciiTheme="majorHAnsi" w:eastAsiaTheme="majorEastAsia" w:hAnsiTheme="majorHAnsi" w:cstheme="majorBidi"/>
      <w:color w:val="2F5496" w:themeColor="accent1" w:themeShade="BF"/>
      <w:kern w:val="2"/>
      <w:sz w:val="32"/>
      <w:szCs w:val="32"/>
      <w:lang w:val="en-ID" w:eastAsia="en-US"/>
    </w:rPr>
  </w:style>
  <w:style w:type="paragraph" w:styleId="Heading3">
    <w:name w:val="heading 3"/>
    <w:basedOn w:val="Normal"/>
    <w:next w:val="Normal"/>
    <w:link w:val="Heading3Char"/>
    <w:uiPriority w:val="9"/>
    <w:semiHidden/>
    <w:unhideWhenUsed/>
    <w:qFormat/>
    <w:rsid w:val="003C4A31"/>
    <w:pPr>
      <w:keepNext/>
      <w:keepLines/>
      <w:overflowPunct/>
      <w:autoSpaceDE/>
      <w:autoSpaceDN/>
      <w:adjustRightInd/>
      <w:spacing w:before="160" w:after="80" w:line="259" w:lineRule="auto"/>
      <w:ind w:firstLine="0"/>
      <w:jc w:val="left"/>
      <w:textAlignment w:val="auto"/>
      <w:outlineLvl w:val="2"/>
    </w:pPr>
    <w:rPr>
      <w:rFonts w:asciiTheme="minorHAnsi" w:eastAsiaTheme="majorEastAsia" w:hAnsiTheme="minorHAnsi" w:cstheme="majorBidi"/>
      <w:color w:val="2F5496" w:themeColor="accent1" w:themeShade="BF"/>
      <w:kern w:val="2"/>
      <w:sz w:val="28"/>
      <w:szCs w:val="28"/>
      <w:lang w:val="en-ID" w:eastAsia="en-US"/>
    </w:rPr>
  </w:style>
  <w:style w:type="paragraph" w:styleId="Heading4">
    <w:name w:val="heading 4"/>
    <w:basedOn w:val="Normal"/>
    <w:next w:val="Normal"/>
    <w:link w:val="Heading4Char"/>
    <w:uiPriority w:val="9"/>
    <w:semiHidden/>
    <w:unhideWhenUsed/>
    <w:qFormat/>
    <w:rsid w:val="003C4A31"/>
    <w:pPr>
      <w:keepNext/>
      <w:keepLines/>
      <w:overflowPunct/>
      <w:autoSpaceDE/>
      <w:autoSpaceDN/>
      <w:adjustRightInd/>
      <w:spacing w:before="80" w:after="40" w:line="259" w:lineRule="auto"/>
      <w:ind w:firstLine="0"/>
      <w:jc w:val="left"/>
      <w:textAlignment w:val="auto"/>
      <w:outlineLvl w:val="3"/>
    </w:pPr>
    <w:rPr>
      <w:rFonts w:asciiTheme="minorHAnsi" w:eastAsiaTheme="majorEastAsia" w:hAnsiTheme="minorHAnsi" w:cstheme="majorBidi"/>
      <w:i/>
      <w:iCs/>
      <w:color w:val="2F5496" w:themeColor="accent1" w:themeShade="BF"/>
      <w:kern w:val="2"/>
      <w:sz w:val="22"/>
      <w:szCs w:val="22"/>
      <w:lang w:val="en-ID" w:eastAsia="en-US"/>
    </w:rPr>
  </w:style>
  <w:style w:type="paragraph" w:styleId="Heading5">
    <w:name w:val="heading 5"/>
    <w:basedOn w:val="Normal"/>
    <w:next w:val="Normal"/>
    <w:link w:val="Heading5Char"/>
    <w:uiPriority w:val="9"/>
    <w:semiHidden/>
    <w:unhideWhenUsed/>
    <w:qFormat/>
    <w:rsid w:val="003C4A31"/>
    <w:pPr>
      <w:keepNext/>
      <w:keepLines/>
      <w:overflowPunct/>
      <w:autoSpaceDE/>
      <w:autoSpaceDN/>
      <w:adjustRightInd/>
      <w:spacing w:before="80" w:after="40" w:line="259" w:lineRule="auto"/>
      <w:ind w:firstLine="0"/>
      <w:jc w:val="left"/>
      <w:textAlignment w:val="auto"/>
      <w:outlineLvl w:val="4"/>
    </w:pPr>
    <w:rPr>
      <w:rFonts w:asciiTheme="minorHAnsi" w:eastAsiaTheme="majorEastAsia" w:hAnsiTheme="minorHAnsi" w:cstheme="majorBidi"/>
      <w:color w:val="2F5496" w:themeColor="accent1" w:themeShade="BF"/>
      <w:kern w:val="2"/>
      <w:sz w:val="22"/>
      <w:szCs w:val="22"/>
      <w:lang w:val="en-ID" w:eastAsia="en-US"/>
    </w:rPr>
  </w:style>
  <w:style w:type="paragraph" w:styleId="Heading6">
    <w:name w:val="heading 6"/>
    <w:basedOn w:val="Normal"/>
    <w:next w:val="Normal"/>
    <w:link w:val="Heading6Char"/>
    <w:uiPriority w:val="9"/>
    <w:semiHidden/>
    <w:unhideWhenUsed/>
    <w:qFormat/>
    <w:rsid w:val="003C4A31"/>
    <w:pPr>
      <w:keepNext/>
      <w:keepLines/>
      <w:overflowPunct/>
      <w:autoSpaceDE/>
      <w:autoSpaceDN/>
      <w:adjustRightInd/>
      <w:spacing w:before="40" w:line="259" w:lineRule="auto"/>
      <w:ind w:firstLine="0"/>
      <w:jc w:val="left"/>
      <w:textAlignment w:val="auto"/>
      <w:outlineLvl w:val="5"/>
    </w:pPr>
    <w:rPr>
      <w:rFonts w:asciiTheme="minorHAnsi" w:eastAsiaTheme="majorEastAsia" w:hAnsiTheme="minorHAnsi" w:cstheme="majorBidi"/>
      <w:i/>
      <w:iCs/>
      <w:color w:val="595959" w:themeColor="text1" w:themeTint="A6"/>
      <w:kern w:val="2"/>
      <w:sz w:val="22"/>
      <w:szCs w:val="22"/>
      <w:lang w:val="en-ID" w:eastAsia="en-US"/>
    </w:rPr>
  </w:style>
  <w:style w:type="paragraph" w:styleId="Heading7">
    <w:name w:val="heading 7"/>
    <w:basedOn w:val="Normal"/>
    <w:next w:val="Normal"/>
    <w:link w:val="Heading7Char"/>
    <w:uiPriority w:val="9"/>
    <w:semiHidden/>
    <w:unhideWhenUsed/>
    <w:qFormat/>
    <w:rsid w:val="003C4A31"/>
    <w:pPr>
      <w:keepNext/>
      <w:keepLines/>
      <w:overflowPunct/>
      <w:autoSpaceDE/>
      <w:autoSpaceDN/>
      <w:adjustRightInd/>
      <w:spacing w:before="40" w:line="259" w:lineRule="auto"/>
      <w:ind w:firstLine="0"/>
      <w:jc w:val="left"/>
      <w:textAlignment w:val="auto"/>
      <w:outlineLvl w:val="6"/>
    </w:pPr>
    <w:rPr>
      <w:rFonts w:asciiTheme="minorHAnsi" w:eastAsiaTheme="majorEastAsia" w:hAnsiTheme="minorHAnsi" w:cstheme="majorBidi"/>
      <w:color w:val="595959" w:themeColor="text1" w:themeTint="A6"/>
      <w:kern w:val="2"/>
      <w:sz w:val="22"/>
      <w:szCs w:val="22"/>
      <w:lang w:val="en-ID" w:eastAsia="en-US"/>
    </w:rPr>
  </w:style>
  <w:style w:type="paragraph" w:styleId="Heading8">
    <w:name w:val="heading 8"/>
    <w:basedOn w:val="Normal"/>
    <w:next w:val="Normal"/>
    <w:link w:val="Heading8Char"/>
    <w:uiPriority w:val="9"/>
    <w:semiHidden/>
    <w:unhideWhenUsed/>
    <w:qFormat/>
    <w:rsid w:val="003C4A31"/>
    <w:pPr>
      <w:keepNext/>
      <w:keepLines/>
      <w:overflowPunct/>
      <w:autoSpaceDE/>
      <w:autoSpaceDN/>
      <w:adjustRightInd/>
      <w:spacing w:line="259" w:lineRule="auto"/>
      <w:ind w:firstLine="0"/>
      <w:jc w:val="left"/>
      <w:textAlignment w:val="auto"/>
      <w:outlineLvl w:val="7"/>
    </w:pPr>
    <w:rPr>
      <w:rFonts w:asciiTheme="minorHAnsi" w:eastAsiaTheme="majorEastAsia" w:hAnsiTheme="minorHAnsi" w:cstheme="majorBidi"/>
      <w:i/>
      <w:iCs/>
      <w:color w:val="272727" w:themeColor="text1" w:themeTint="D8"/>
      <w:kern w:val="2"/>
      <w:sz w:val="22"/>
      <w:szCs w:val="22"/>
      <w:lang w:val="en-ID" w:eastAsia="en-US"/>
    </w:rPr>
  </w:style>
  <w:style w:type="paragraph" w:styleId="Heading9">
    <w:name w:val="heading 9"/>
    <w:basedOn w:val="Normal"/>
    <w:next w:val="Normal"/>
    <w:link w:val="Heading9Char"/>
    <w:uiPriority w:val="9"/>
    <w:semiHidden/>
    <w:unhideWhenUsed/>
    <w:qFormat/>
    <w:rsid w:val="003C4A31"/>
    <w:pPr>
      <w:keepNext/>
      <w:keepLines/>
      <w:overflowPunct/>
      <w:autoSpaceDE/>
      <w:autoSpaceDN/>
      <w:adjustRightInd/>
      <w:spacing w:line="259" w:lineRule="auto"/>
      <w:ind w:firstLine="0"/>
      <w:jc w:val="left"/>
      <w:textAlignment w:val="auto"/>
      <w:outlineLvl w:val="8"/>
    </w:pPr>
    <w:rPr>
      <w:rFonts w:asciiTheme="minorHAnsi" w:eastAsiaTheme="majorEastAsia" w:hAnsiTheme="minorHAnsi" w:cstheme="majorBidi"/>
      <w:color w:val="272727" w:themeColor="text1" w:themeTint="D8"/>
      <w:kern w:val="2"/>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A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A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A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A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A31"/>
    <w:rPr>
      <w:rFonts w:eastAsiaTheme="majorEastAsia" w:cstheme="majorBidi"/>
      <w:color w:val="272727" w:themeColor="text1" w:themeTint="D8"/>
    </w:rPr>
  </w:style>
  <w:style w:type="paragraph" w:styleId="Title">
    <w:name w:val="Title"/>
    <w:basedOn w:val="Normal"/>
    <w:next w:val="Normal"/>
    <w:link w:val="TitleChar"/>
    <w:uiPriority w:val="10"/>
    <w:qFormat/>
    <w:rsid w:val="003C4A31"/>
    <w:pPr>
      <w:overflowPunct/>
      <w:autoSpaceDE/>
      <w:autoSpaceDN/>
      <w:adjustRightInd/>
      <w:spacing w:after="80" w:line="240" w:lineRule="auto"/>
      <w:ind w:firstLine="0"/>
      <w:contextualSpacing/>
      <w:jc w:val="left"/>
      <w:textAlignment w:val="auto"/>
    </w:pPr>
    <w:rPr>
      <w:rFonts w:asciiTheme="majorHAnsi" w:eastAsiaTheme="majorEastAsia" w:hAnsiTheme="majorHAnsi" w:cstheme="majorBidi"/>
      <w:spacing w:val="-10"/>
      <w:kern w:val="28"/>
      <w:sz w:val="56"/>
      <w:szCs w:val="56"/>
      <w:lang w:val="en-ID" w:eastAsia="en-US"/>
    </w:rPr>
  </w:style>
  <w:style w:type="character" w:customStyle="1" w:styleId="TitleChar">
    <w:name w:val="Title Char"/>
    <w:basedOn w:val="DefaultParagraphFont"/>
    <w:link w:val="Title"/>
    <w:uiPriority w:val="10"/>
    <w:rsid w:val="003C4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31"/>
    <w:pPr>
      <w:numPr>
        <w:ilvl w:val="1"/>
      </w:numPr>
      <w:overflowPunct/>
      <w:autoSpaceDE/>
      <w:autoSpaceDN/>
      <w:adjustRightInd/>
      <w:spacing w:after="160" w:line="259" w:lineRule="auto"/>
      <w:ind w:firstLine="227"/>
      <w:jc w:val="left"/>
      <w:textAlignment w:val="auto"/>
    </w:pPr>
    <w:rPr>
      <w:rFonts w:asciiTheme="minorHAnsi" w:eastAsiaTheme="majorEastAsia" w:hAnsiTheme="minorHAnsi" w:cstheme="majorBidi"/>
      <w:color w:val="595959" w:themeColor="text1" w:themeTint="A6"/>
      <w:spacing w:val="15"/>
      <w:kern w:val="2"/>
      <w:sz w:val="28"/>
      <w:szCs w:val="28"/>
      <w:lang w:val="en-ID" w:eastAsia="en-US"/>
    </w:rPr>
  </w:style>
  <w:style w:type="character" w:customStyle="1" w:styleId="SubtitleChar">
    <w:name w:val="Subtitle Char"/>
    <w:basedOn w:val="DefaultParagraphFont"/>
    <w:link w:val="Subtitle"/>
    <w:uiPriority w:val="11"/>
    <w:rsid w:val="003C4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A31"/>
    <w:pPr>
      <w:overflowPunct/>
      <w:autoSpaceDE/>
      <w:autoSpaceDN/>
      <w:adjustRightInd/>
      <w:spacing w:before="160" w:after="160" w:line="259" w:lineRule="auto"/>
      <w:ind w:firstLine="0"/>
      <w:jc w:val="center"/>
      <w:textAlignment w:val="auto"/>
    </w:pPr>
    <w:rPr>
      <w:rFonts w:asciiTheme="minorHAnsi" w:eastAsiaTheme="minorHAnsi" w:hAnsiTheme="minorHAnsi" w:cstheme="minorBidi"/>
      <w:i/>
      <w:iCs/>
      <w:color w:val="404040" w:themeColor="text1" w:themeTint="BF"/>
      <w:kern w:val="2"/>
      <w:sz w:val="22"/>
      <w:szCs w:val="22"/>
      <w:lang w:val="en-ID" w:eastAsia="en-US"/>
    </w:rPr>
  </w:style>
  <w:style w:type="character" w:customStyle="1" w:styleId="QuoteChar">
    <w:name w:val="Quote Char"/>
    <w:basedOn w:val="DefaultParagraphFont"/>
    <w:link w:val="Quote"/>
    <w:uiPriority w:val="29"/>
    <w:rsid w:val="003C4A31"/>
    <w:rPr>
      <w:i/>
      <w:iCs/>
      <w:color w:val="404040" w:themeColor="text1" w:themeTint="BF"/>
    </w:rPr>
  </w:style>
  <w:style w:type="paragraph" w:styleId="ListParagraph">
    <w:name w:val="List Paragraph"/>
    <w:basedOn w:val="Normal"/>
    <w:uiPriority w:val="34"/>
    <w:qFormat/>
    <w:rsid w:val="003C4A31"/>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kern w:val="2"/>
      <w:sz w:val="22"/>
      <w:szCs w:val="22"/>
      <w:lang w:val="en-ID" w:eastAsia="en-US"/>
    </w:rPr>
  </w:style>
  <w:style w:type="character" w:styleId="IntenseEmphasis">
    <w:name w:val="Intense Emphasis"/>
    <w:basedOn w:val="DefaultParagraphFont"/>
    <w:uiPriority w:val="21"/>
    <w:qFormat/>
    <w:rsid w:val="003C4A31"/>
    <w:rPr>
      <w:i/>
      <w:iCs/>
      <w:color w:val="2F5496" w:themeColor="accent1" w:themeShade="BF"/>
    </w:rPr>
  </w:style>
  <w:style w:type="paragraph" w:styleId="IntenseQuote">
    <w:name w:val="Intense Quote"/>
    <w:basedOn w:val="Normal"/>
    <w:next w:val="Normal"/>
    <w:link w:val="IntenseQuoteChar"/>
    <w:uiPriority w:val="30"/>
    <w:qFormat/>
    <w:rsid w:val="003C4A31"/>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firstLine="0"/>
      <w:jc w:val="center"/>
      <w:textAlignment w:val="auto"/>
    </w:pPr>
    <w:rPr>
      <w:rFonts w:asciiTheme="minorHAnsi" w:eastAsiaTheme="minorHAnsi" w:hAnsiTheme="minorHAnsi" w:cstheme="minorBidi"/>
      <w:i/>
      <w:iCs/>
      <w:color w:val="2F5496" w:themeColor="accent1" w:themeShade="BF"/>
      <w:kern w:val="2"/>
      <w:sz w:val="22"/>
      <w:szCs w:val="22"/>
      <w:lang w:val="en-ID" w:eastAsia="en-US"/>
    </w:rPr>
  </w:style>
  <w:style w:type="character" w:customStyle="1" w:styleId="IntenseQuoteChar">
    <w:name w:val="Intense Quote Char"/>
    <w:basedOn w:val="DefaultParagraphFont"/>
    <w:link w:val="IntenseQuote"/>
    <w:uiPriority w:val="30"/>
    <w:rsid w:val="003C4A31"/>
    <w:rPr>
      <w:i/>
      <w:iCs/>
      <w:color w:val="2F5496" w:themeColor="accent1" w:themeShade="BF"/>
    </w:rPr>
  </w:style>
  <w:style w:type="character" w:styleId="IntenseReference">
    <w:name w:val="Intense Reference"/>
    <w:basedOn w:val="DefaultParagraphFont"/>
    <w:uiPriority w:val="32"/>
    <w:qFormat/>
    <w:rsid w:val="003C4A31"/>
    <w:rPr>
      <w:b/>
      <w:bCs/>
      <w:smallCaps/>
      <w:color w:val="2F5496" w:themeColor="accent1" w:themeShade="BF"/>
      <w:spacing w:val="5"/>
    </w:rPr>
  </w:style>
  <w:style w:type="character" w:styleId="Hyperlink">
    <w:name w:val="Hyperlink"/>
    <w:basedOn w:val="DefaultParagraphFont"/>
    <w:uiPriority w:val="99"/>
    <w:unhideWhenUsed/>
    <w:rsid w:val="003C4A31"/>
    <w:rPr>
      <w:color w:val="0563C1" w:themeColor="hyperlink"/>
      <w:u w:val="single"/>
    </w:rPr>
  </w:style>
  <w:style w:type="character" w:styleId="UnresolvedMention">
    <w:name w:val="Unresolved Mention"/>
    <w:basedOn w:val="DefaultParagraphFont"/>
    <w:uiPriority w:val="99"/>
    <w:semiHidden/>
    <w:unhideWhenUsed/>
    <w:rsid w:val="003C4A31"/>
    <w:rPr>
      <w:color w:val="605E5C"/>
      <w:shd w:val="clear" w:color="auto" w:fill="E1DFDD"/>
    </w:rPr>
  </w:style>
  <w:style w:type="paragraph" w:styleId="NoSpacing">
    <w:name w:val="No Spacing"/>
    <w:uiPriority w:val="1"/>
    <w:qFormat/>
    <w:rsid w:val="00605A17"/>
    <w:pPr>
      <w:overflowPunct w:val="0"/>
      <w:autoSpaceDE w:val="0"/>
      <w:autoSpaceDN w:val="0"/>
      <w:adjustRightInd w:val="0"/>
      <w:spacing w:after="0" w:line="240" w:lineRule="auto"/>
      <w:ind w:firstLine="227"/>
      <w:jc w:val="both"/>
      <w:textAlignment w:val="baseline"/>
    </w:pPr>
    <w:rPr>
      <w:rFonts w:ascii="Times New Roman" w:eastAsia="Times New Roman" w:hAnsi="Times New Roman" w:cs="Times New Roman"/>
      <w:kern w:val="0"/>
      <w:sz w:val="20"/>
      <w:szCs w:val="20"/>
      <w:lang w:val="en-US" w:eastAsia="de-DE"/>
    </w:rPr>
  </w:style>
  <w:style w:type="paragraph" w:styleId="NormalWeb">
    <w:name w:val="Normal (Web)"/>
    <w:basedOn w:val="Normal"/>
    <w:uiPriority w:val="99"/>
    <w:semiHidden/>
    <w:unhideWhenUsed/>
    <w:rsid w:val="003E4211"/>
    <w:rPr>
      <w:sz w:val="24"/>
      <w:szCs w:val="24"/>
    </w:rPr>
  </w:style>
  <w:style w:type="table" w:styleId="TableGrid">
    <w:name w:val="Table Grid"/>
    <w:basedOn w:val="TableNormal"/>
    <w:uiPriority w:val="39"/>
    <w:rsid w:val="00432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5F96"/>
    <w:rPr>
      <w:color w:val="666666"/>
    </w:rPr>
  </w:style>
  <w:style w:type="paragraph" w:styleId="Header">
    <w:name w:val="header"/>
    <w:basedOn w:val="Normal"/>
    <w:link w:val="HeaderChar"/>
    <w:uiPriority w:val="99"/>
    <w:unhideWhenUsed/>
    <w:rsid w:val="00615927"/>
    <w:pPr>
      <w:tabs>
        <w:tab w:val="center" w:pos="4513"/>
        <w:tab w:val="right" w:pos="9026"/>
      </w:tabs>
      <w:spacing w:line="240" w:lineRule="auto"/>
    </w:pPr>
  </w:style>
  <w:style w:type="character" w:customStyle="1" w:styleId="HeaderChar">
    <w:name w:val="Header Char"/>
    <w:basedOn w:val="DefaultParagraphFont"/>
    <w:link w:val="Header"/>
    <w:uiPriority w:val="99"/>
    <w:rsid w:val="00615927"/>
    <w:rPr>
      <w:rFonts w:ascii="Times New Roman" w:eastAsia="Times New Roman" w:hAnsi="Times New Roman" w:cs="Times New Roman"/>
      <w:kern w:val="0"/>
      <w:sz w:val="20"/>
      <w:szCs w:val="20"/>
      <w:lang w:val="en-US" w:eastAsia="de-DE"/>
    </w:rPr>
  </w:style>
  <w:style w:type="paragraph" w:styleId="Footer">
    <w:name w:val="footer"/>
    <w:basedOn w:val="Normal"/>
    <w:link w:val="FooterChar"/>
    <w:uiPriority w:val="99"/>
    <w:unhideWhenUsed/>
    <w:rsid w:val="00615927"/>
    <w:pPr>
      <w:tabs>
        <w:tab w:val="center" w:pos="4513"/>
        <w:tab w:val="right" w:pos="9026"/>
      </w:tabs>
      <w:spacing w:line="240" w:lineRule="auto"/>
    </w:pPr>
  </w:style>
  <w:style w:type="character" w:customStyle="1" w:styleId="FooterChar">
    <w:name w:val="Footer Char"/>
    <w:basedOn w:val="DefaultParagraphFont"/>
    <w:link w:val="Footer"/>
    <w:uiPriority w:val="99"/>
    <w:rsid w:val="00615927"/>
    <w:rPr>
      <w:rFonts w:ascii="Times New Roman" w:eastAsia="Times New Roman" w:hAnsi="Times New Roman" w:cs="Times New Roman"/>
      <w:kern w:val="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871">
      <w:bodyDiv w:val="1"/>
      <w:marLeft w:val="0"/>
      <w:marRight w:val="0"/>
      <w:marTop w:val="0"/>
      <w:marBottom w:val="0"/>
      <w:divBdr>
        <w:top w:val="none" w:sz="0" w:space="0" w:color="auto"/>
        <w:left w:val="none" w:sz="0" w:space="0" w:color="auto"/>
        <w:bottom w:val="none" w:sz="0" w:space="0" w:color="auto"/>
        <w:right w:val="none" w:sz="0" w:space="0" w:color="auto"/>
      </w:divBdr>
      <w:divsChild>
        <w:div w:id="484316682">
          <w:marLeft w:val="480"/>
          <w:marRight w:val="0"/>
          <w:marTop w:val="0"/>
          <w:marBottom w:val="0"/>
          <w:divBdr>
            <w:top w:val="none" w:sz="0" w:space="0" w:color="auto"/>
            <w:left w:val="none" w:sz="0" w:space="0" w:color="auto"/>
            <w:bottom w:val="none" w:sz="0" w:space="0" w:color="auto"/>
            <w:right w:val="none" w:sz="0" w:space="0" w:color="auto"/>
          </w:divBdr>
        </w:div>
        <w:div w:id="737558909">
          <w:marLeft w:val="480"/>
          <w:marRight w:val="0"/>
          <w:marTop w:val="0"/>
          <w:marBottom w:val="0"/>
          <w:divBdr>
            <w:top w:val="none" w:sz="0" w:space="0" w:color="auto"/>
            <w:left w:val="none" w:sz="0" w:space="0" w:color="auto"/>
            <w:bottom w:val="none" w:sz="0" w:space="0" w:color="auto"/>
            <w:right w:val="none" w:sz="0" w:space="0" w:color="auto"/>
          </w:divBdr>
        </w:div>
        <w:div w:id="232349034">
          <w:marLeft w:val="480"/>
          <w:marRight w:val="0"/>
          <w:marTop w:val="0"/>
          <w:marBottom w:val="0"/>
          <w:divBdr>
            <w:top w:val="none" w:sz="0" w:space="0" w:color="auto"/>
            <w:left w:val="none" w:sz="0" w:space="0" w:color="auto"/>
            <w:bottom w:val="none" w:sz="0" w:space="0" w:color="auto"/>
            <w:right w:val="none" w:sz="0" w:space="0" w:color="auto"/>
          </w:divBdr>
        </w:div>
      </w:divsChild>
    </w:div>
    <w:div w:id="39090475">
      <w:bodyDiv w:val="1"/>
      <w:marLeft w:val="0"/>
      <w:marRight w:val="0"/>
      <w:marTop w:val="0"/>
      <w:marBottom w:val="0"/>
      <w:divBdr>
        <w:top w:val="none" w:sz="0" w:space="0" w:color="auto"/>
        <w:left w:val="none" w:sz="0" w:space="0" w:color="auto"/>
        <w:bottom w:val="none" w:sz="0" w:space="0" w:color="auto"/>
        <w:right w:val="none" w:sz="0" w:space="0" w:color="auto"/>
      </w:divBdr>
    </w:div>
    <w:div w:id="59983483">
      <w:bodyDiv w:val="1"/>
      <w:marLeft w:val="0"/>
      <w:marRight w:val="0"/>
      <w:marTop w:val="0"/>
      <w:marBottom w:val="0"/>
      <w:divBdr>
        <w:top w:val="none" w:sz="0" w:space="0" w:color="auto"/>
        <w:left w:val="none" w:sz="0" w:space="0" w:color="auto"/>
        <w:bottom w:val="none" w:sz="0" w:space="0" w:color="auto"/>
        <w:right w:val="none" w:sz="0" w:space="0" w:color="auto"/>
      </w:divBdr>
    </w:div>
    <w:div w:id="68580559">
      <w:bodyDiv w:val="1"/>
      <w:marLeft w:val="0"/>
      <w:marRight w:val="0"/>
      <w:marTop w:val="0"/>
      <w:marBottom w:val="0"/>
      <w:divBdr>
        <w:top w:val="none" w:sz="0" w:space="0" w:color="auto"/>
        <w:left w:val="none" w:sz="0" w:space="0" w:color="auto"/>
        <w:bottom w:val="none" w:sz="0" w:space="0" w:color="auto"/>
        <w:right w:val="none" w:sz="0" w:space="0" w:color="auto"/>
      </w:divBdr>
    </w:div>
    <w:div w:id="74328663">
      <w:bodyDiv w:val="1"/>
      <w:marLeft w:val="0"/>
      <w:marRight w:val="0"/>
      <w:marTop w:val="0"/>
      <w:marBottom w:val="0"/>
      <w:divBdr>
        <w:top w:val="none" w:sz="0" w:space="0" w:color="auto"/>
        <w:left w:val="none" w:sz="0" w:space="0" w:color="auto"/>
        <w:bottom w:val="none" w:sz="0" w:space="0" w:color="auto"/>
        <w:right w:val="none" w:sz="0" w:space="0" w:color="auto"/>
      </w:divBdr>
    </w:div>
    <w:div w:id="102847929">
      <w:bodyDiv w:val="1"/>
      <w:marLeft w:val="0"/>
      <w:marRight w:val="0"/>
      <w:marTop w:val="0"/>
      <w:marBottom w:val="0"/>
      <w:divBdr>
        <w:top w:val="none" w:sz="0" w:space="0" w:color="auto"/>
        <w:left w:val="none" w:sz="0" w:space="0" w:color="auto"/>
        <w:bottom w:val="none" w:sz="0" w:space="0" w:color="auto"/>
        <w:right w:val="none" w:sz="0" w:space="0" w:color="auto"/>
      </w:divBdr>
    </w:div>
    <w:div w:id="120156877">
      <w:bodyDiv w:val="1"/>
      <w:marLeft w:val="0"/>
      <w:marRight w:val="0"/>
      <w:marTop w:val="0"/>
      <w:marBottom w:val="0"/>
      <w:divBdr>
        <w:top w:val="none" w:sz="0" w:space="0" w:color="auto"/>
        <w:left w:val="none" w:sz="0" w:space="0" w:color="auto"/>
        <w:bottom w:val="none" w:sz="0" w:space="0" w:color="auto"/>
        <w:right w:val="none" w:sz="0" w:space="0" w:color="auto"/>
      </w:divBdr>
      <w:divsChild>
        <w:div w:id="549850003">
          <w:marLeft w:val="480"/>
          <w:marRight w:val="0"/>
          <w:marTop w:val="0"/>
          <w:marBottom w:val="0"/>
          <w:divBdr>
            <w:top w:val="none" w:sz="0" w:space="0" w:color="auto"/>
            <w:left w:val="none" w:sz="0" w:space="0" w:color="auto"/>
            <w:bottom w:val="none" w:sz="0" w:space="0" w:color="auto"/>
            <w:right w:val="none" w:sz="0" w:space="0" w:color="auto"/>
          </w:divBdr>
        </w:div>
        <w:div w:id="1322346079">
          <w:marLeft w:val="480"/>
          <w:marRight w:val="0"/>
          <w:marTop w:val="0"/>
          <w:marBottom w:val="0"/>
          <w:divBdr>
            <w:top w:val="none" w:sz="0" w:space="0" w:color="auto"/>
            <w:left w:val="none" w:sz="0" w:space="0" w:color="auto"/>
            <w:bottom w:val="none" w:sz="0" w:space="0" w:color="auto"/>
            <w:right w:val="none" w:sz="0" w:space="0" w:color="auto"/>
          </w:divBdr>
        </w:div>
      </w:divsChild>
    </w:div>
    <w:div w:id="147747258">
      <w:bodyDiv w:val="1"/>
      <w:marLeft w:val="0"/>
      <w:marRight w:val="0"/>
      <w:marTop w:val="0"/>
      <w:marBottom w:val="0"/>
      <w:divBdr>
        <w:top w:val="none" w:sz="0" w:space="0" w:color="auto"/>
        <w:left w:val="none" w:sz="0" w:space="0" w:color="auto"/>
        <w:bottom w:val="none" w:sz="0" w:space="0" w:color="auto"/>
        <w:right w:val="none" w:sz="0" w:space="0" w:color="auto"/>
      </w:divBdr>
    </w:div>
    <w:div w:id="149296962">
      <w:bodyDiv w:val="1"/>
      <w:marLeft w:val="0"/>
      <w:marRight w:val="0"/>
      <w:marTop w:val="0"/>
      <w:marBottom w:val="0"/>
      <w:divBdr>
        <w:top w:val="none" w:sz="0" w:space="0" w:color="auto"/>
        <w:left w:val="none" w:sz="0" w:space="0" w:color="auto"/>
        <w:bottom w:val="none" w:sz="0" w:space="0" w:color="auto"/>
        <w:right w:val="none" w:sz="0" w:space="0" w:color="auto"/>
      </w:divBdr>
    </w:div>
    <w:div w:id="156384060">
      <w:bodyDiv w:val="1"/>
      <w:marLeft w:val="0"/>
      <w:marRight w:val="0"/>
      <w:marTop w:val="0"/>
      <w:marBottom w:val="0"/>
      <w:divBdr>
        <w:top w:val="none" w:sz="0" w:space="0" w:color="auto"/>
        <w:left w:val="none" w:sz="0" w:space="0" w:color="auto"/>
        <w:bottom w:val="none" w:sz="0" w:space="0" w:color="auto"/>
        <w:right w:val="none" w:sz="0" w:space="0" w:color="auto"/>
      </w:divBdr>
    </w:div>
    <w:div w:id="250437388">
      <w:bodyDiv w:val="1"/>
      <w:marLeft w:val="0"/>
      <w:marRight w:val="0"/>
      <w:marTop w:val="0"/>
      <w:marBottom w:val="0"/>
      <w:divBdr>
        <w:top w:val="none" w:sz="0" w:space="0" w:color="auto"/>
        <w:left w:val="none" w:sz="0" w:space="0" w:color="auto"/>
        <w:bottom w:val="none" w:sz="0" w:space="0" w:color="auto"/>
        <w:right w:val="none" w:sz="0" w:space="0" w:color="auto"/>
      </w:divBdr>
    </w:div>
    <w:div w:id="303511097">
      <w:bodyDiv w:val="1"/>
      <w:marLeft w:val="0"/>
      <w:marRight w:val="0"/>
      <w:marTop w:val="0"/>
      <w:marBottom w:val="0"/>
      <w:divBdr>
        <w:top w:val="none" w:sz="0" w:space="0" w:color="auto"/>
        <w:left w:val="none" w:sz="0" w:space="0" w:color="auto"/>
        <w:bottom w:val="none" w:sz="0" w:space="0" w:color="auto"/>
        <w:right w:val="none" w:sz="0" w:space="0" w:color="auto"/>
      </w:divBdr>
    </w:div>
    <w:div w:id="402022754">
      <w:bodyDiv w:val="1"/>
      <w:marLeft w:val="0"/>
      <w:marRight w:val="0"/>
      <w:marTop w:val="0"/>
      <w:marBottom w:val="0"/>
      <w:divBdr>
        <w:top w:val="none" w:sz="0" w:space="0" w:color="auto"/>
        <w:left w:val="none" w:sz="0" w:space="0" w:color="auto"/>
        <w:bottom w:val="none" w:sz="0" w:space="0" w:color="auto"/>
        <w:right w:val="none" w:sz="0" w:space="0" w:color="auto"/>
      </w:divBdr>
      <w:divsChild>
        <w:div w:id="2092389401">
          <w:marLeft w:val="480"/>
          <w:marRight w:val="0"/>
          <w:marTop w:val="0"/>
          <w:marBottom w:val="0"/>
          <w:divBdr>
            <w:top w:val="none" w:sz="0" w:space="0" w:color="auto"/>
            <w:left w:val="none" w:sz="0" w:space="0" w:color="auto"/>
            <w:bottom w:val="none" w:sz="0" w:space="0" w:color="auto"/>
            <w:right w:val="none" w:sz="0" w:space="0" w:color="auto"/>
          </w:divBdr>
        </w:div>
        <w:div w:id="1442719">
          <w:marLeft w:val="480"/>
          <w:marRight w:val="0"/>
          <w:marTop w:val="0"/>
          <w:marBottom w:val="0"/>
          <w:divBdr>
            <w:top w:val="none" w:sz="0" w:space="0" w:color="auto"/>
            <w:left w:val="none" w:sz="0" w:space="0" w:color="auto"/>
            <w:bottom w:val="none" w:sz="0" w:space="0" w:color="auto"/>
            <w:right w:val="none" w:sz="0" w:space="0" w:color="auto"/>
          </w:divBdr>
        </w:div>
      </w:divsChild>
    </w:div>
    <w:div w:id="416630473">
      <w:bodyDiv w:val="1"/>
      <w:marLeft w:val="0"/>
      <w:marRight w:val="0"/>
      <w:marTop w:val="0"/>
      <w:marBottom w:val="0"/>
      <w:divBdr>
        <w:top w:val="none" w:sz="0" w:space="0" w:color="auto"/>
        <w:left w:val="none" w:sz="0" w:space="0" w:color="auto"/>
        <w:bottom w:val="none" w:sz="0" w:space="0" w:color="auto"/>
        <w:right w:val="none" w:sz="0" w:space="0" w:color="auto"/>
      </w:divBdr>
    </w:div>
    <w:div w:id="433941316">
      <w:bodyDiv w:val="1"/>
      <w:marLeft w:val="0"/>
      <w:marRight w:val="0"/>
      <w:marTop w:val="0"/>
      <w:marBottom w:val="0"/>
      <w:divBdr>
        <w:top w:val="none" w:sz="0" w:space="0" w:color="auto"/>
        <w:left w:val="none" w:sz="0" w:space="0" w:color="auto"/>
        <w:bottom w:val="none" w:sz="0" w:space="0" w:color="auto"/>
        <w:right w:val="none" w:sz="0" w:space="0" w:color="auto"/>
      </w:divBdr>
    </w:div>
    <w:div w:id="442921628">
      <w:bodyDiv w:val="1"/>
      <w:marLeft w:val="0"/>
      <w:marRight w:val="0"/>
      <w:marTop w:val="0"/>
      <w:marBottom w:val="0"/>
      <w:divBdr>
        <w:top w:val="none" w:sz="0" w:space="0" w:color="auto"/>
        <w:left w:val="none" w:sz="0" w:space="0" w:color="auto"/>
        <w:bottom w:val="none" w:sz="0" w:space="0" w:color="auto"/>
        <w:right w:val="none" w:sz="0" w:space="0" w:color="auto"/>
      </w:divBdr>
      <w:divsChild>
        <w:div w:id="1023943021">
          <w:marLeft w:val="480"/>
          <w:marRight w:val="0"/>
          <w:marTop w:val="0"/>
          <w:marBottom w:val="0"/>
          <w:divBdr>
            <w:top w:val="none" w:sz="0" w:space="0" w:color="auto"/>
            <w:left w:val="none" w:sz="0" w:space="0" w:color="auto"/>
            <w:bottom w:val="none" w:sz="0" w:space="0" w:color="auto"/>
            <w:right w:val="none" w:sz="0" w:space="0" w:color="auto"/>
          </w:divBdr>
        </w:div>
        <w:div w:id="1437363387">
          <w:marLeft w:val="480"/>
          <w:marRight w:val="0"/>
          <w:marTop w:val="0"/>
          <w:marBottom w:val="0"/>
          <w:divBdr>
            <w:top w:val="none" w:sz="0" w:space="0" w:color="auto"/>
            <w:left w:val="none" w:sz="0" w:space="0" w:color="auto"/>
            <w:bottom w:val="none" w:sz="0" w:space="0" w:color="auto"/>
            <w:right w:val="none" w:sz="0" w:space="0" w:color="auto"/>
          </w:divBdr>
        </w:div>
        <w:div w:id="1974752351">
          <w:marLeft w:val="480"/>
          <w:marRight w:val="0"/>
          <w:marTop w:val="0"/>
          <w:marBottom w:val="0"/>
          <w:divBdr>
            <w:top w:val="none" w:sz="0" w:space="0" w:color="auto"/>
            <w:left w:val="none" w:sz="0" w:space="0" w:color="auto"/>
            <w:bottom w:val="none" w:sz="0" w:space="0" w:color="auto"/>
            <w:right w:val="none" w:sz="0" w:space="0" w:color="auto"/>
          </w:divBdr>
        </w:div>
      </w:divsChild>
    </w:div>
    <w:div w:id="452287835">
      <w:bodyDiv w:val="1"/>
      <w:marLeft w:val="0"/>
      <w:marRight w:val="0"/>
      <w:marTop w:val="0"/>
      <w:marBottom w:val="0"/>
      <w:divBdr>
        <w:top w:val="none" w:sz="0" w:space="0" w:color="auto"/>
        <w:left w:val="none" w:sz="0" w:space="0" w:color="auto"/>
        <w:bottom w:val="none" w:sz="0" w:space="0" w:color="auto"/>
        <w:right w:val="none" w:sz="0" w:space="0" w:color="auto"/>
      </w:divBdr>
    </w:div>
    <w:div w:id="454829496">
      <w:bodyDiv w:val="1"/>
      <w:marLeft w:val="0"/>
      <w:marRight w:val="0"/>
      <w:marTop w:val="0"/>
      <w:marBottom w:val="0"/>
      <w:divBdr>
        <w:top w:val="none" w:sz="0" w:space="0" w:color="auto"/>
        <w:left w:val="none" w:sz="0" w:space="0" w:color="auto"/>
        <w:bottom w:val="none" w:sz="0" w:space="0" w:color="auto"/>
        <w:right w:val="none" w:sz="0" w:space="0" w:color="auto"/>
      </w:divBdr>
      <w:divsChild>
        <w:div w:id="79758064">
          <w:marLeft w:val="480"/>
          <w:marRight w:val="0"/>
          <w:marTop w:val="0"/>
          <w:marBottom w:val="0"/>
          <w:divBdr>
            <w:top w:val="none" w:sz="0" w:space="0" w:color="auto"/>
            <w:left w:val="none" w:sz="0" w:space="0" w:color="auto"/>
            <w:bottom w:val="none" w:sz="0" w:space="0" w:color="auto"/>
            <w:right w:val="none" w:sz="0" w:space="0" w:color="auto"/>
          </w:divBdr>
        </w:div>
        <w:div w:id="535045177">
          <w:marLeft w:val="480"/>
          <w:marRight w:val="0"/>
          <w:marTop w:val="0"/>
          <w:marBottom w:val="0"/>
          <w:divBdr>
            <w:top w:val="none" w:sz="0" w:space="0" w:color="auto"/>
            <w:left w:val="none" w:sz="0" w:space="0" w:color="auto"/>
            <w:bottom w:val="none" w:sz="0" w:space="0" w:color="auto"/>
            <w:right w:val="none" w:sz="0" w:space="0" w:color="auto"/>
          </w:divBdr>
        </w:div>
      </w:divsChild>
    </w:div>
    <w:div w:id="542405316">
      <w:bodyDiv w:val="1"/>
      <w:marLeft w:val="0"/>
      <w:marRight w:val="0"/>
      <w:marTop w:val="0"/>
      <w:marBottom w:val="0"/>
      <w:divBdr>
        <w:top w:val="none" w:sz="0" w:space="0" w:color="auto"/>
        <w:left w:val="none" w:sz="0" w:space="0" w:color="auto"/>
        <w:bottom w:val="none" w:sz="0" w:space="0" w:color="auto"/>
        <w:right w:val="none" w:sz="0" w:space="0" w:color="auto"/>
      </w:divBdr>
    </w:div>
    <w:div w:id="555816279">
      <w:bodyDiv w:val="1"/>
      <w:marLeft w:val="0"/>
      <w:marRight w:val="0"/>
      <w:marTop w:val="0"/>
      <w:marBottom w:val="0"/>
      <w:divBdr>
        <w:top w:val="none" w:sz="0" w:space="0" w:color="auto"/>
        <w:left w:val="none" w:sz="0" w:space="0" w:color="auto"/>
        <w:bottom w:val="none" w:sz="0" w:space="0" w:color="auto"/>
        <w:right w:val="none" w:sz="0" w:space="0" w:color="auto"/>
      </w:divBdr>
      <w:divsChild>
        <w:div w:id="499585399">
          <w:marLeft w:val="480"/>
          <w:marRight w:val="0"/>
          <w:marTop w:val="0"/>
          <w:marBottom w:val="0"/>
          <w:divBdr>
            <w:top w:val="none" w:sz="0" w:space="0" w:color="auto"/>
            <w:left w:val="none" w:sz="0" w:space="0" w:color="auto"/>
            <w:bottom w:val="none" w:sz="0" w:space="0" w:color="auto"/>
            <w:right w:val="none" w:sz="0" w:space="0" w:color="auto"/>
          </w:divBdr>
        </w:div>
        <w:div w:id="607129607">
          <w:marLeft w:val="480"/>
          <w:marRight w:val="0"/>
          <w:marTop w:val="0"/>
          <w:marBottom w:val="0"/>
          <w:divBdr>
            <w:top w:val="none" w:sz="0" w:space="0" w:color="auto"/>
            <w:left w:val="none" w:sz="0" w:space="0" w:color="auto"/>
            <w:bottom w:val="none" w:sz="0" w:space="0" w:color="auto"/>
            <w:right w:val="none" w:sz="0" w:space="0" w:color="auto"/>
          </w:divBdr>
        </w:div>
        <w:div w:id="27144618">
          <w:marLeft w:val="480"/>
          <w:marRight w:val="0"/>
          <w:marTop w:val="0"/>
          <w:marBottom w:val="0"/>
          <w:divBdr>
            <w:top w:val="none" w:sz="0" w:space="0" w:color="auto"/>
            <w:left w:val="none" w:sz="0" w:space="0" w:color="auto"/>
            <w:bottom w:val="none" w:sz="0" w:space="0" w:color="auto"/>
            <w:right w:val="none" w:sz="0" w:space="0" w:color="auto"/>
          </w:divBdr>
        </w:div>
      </w:divsChild>
    </w:div>
    <w:div w:id="572664732">
      <w:bodyDiv w:val="1"/>
      <w:marLeft w:val="0"/>
      <w:marRight w:val="0"/>
      <w:marTop w:val="0"/>
      <w:marBottom w:val="0"/>
      <w:divBdr>
        <w:top w:val="none" w:sz="0" w:space="0" w:color="auto"/>
        <w:left w:val="none" w:sz="0" w:space="0" w:color="auto"/>
        <w:bottom w:val="none" w:sz="0" w:space="0" w:color="auto"/>
        <w:right w:val="none" w:sz="0" w:space="0" w:color="auto"/>
      </w:divBdr>
      <w:divsChild>
        <w:div w:id="662516191">
          <w:marLeft w:val="480"/>
          <w:marRight w:val="0"/>
          <w:marTop w:val="0"/>
          <w:marBottom w:val="0"/>
          <w:divBdr>
            <w:top w:val="none" w:sz="0" w:space="0" w:color="auto"/>
            <w:left w:val="none" w:sz="0" w:space="0" w:color="auto"/>
            <w:bottom w:val="none" w:sz="0" w:space="0" w:color="auto"/>
            <w:right w:val="none" w:sz="0" w:space="0" w:color="auto"/>
          </w:divBdr>
        </w:div>
        <w:div w:id="1892110532">
          <w:marLeft w:val="480"/>
          <w:marRight w:val="0"/>
          <w:marTop w:val="0"/>
          <w:marBottom w:val="0"/>
          <w:divBdr>
            <w:top w:val="none" w:sz="0" w:space="0" w:color="auto"/>
            <w:left w:val="none" w:sz="0" w:space="0" w:color="auto"/>
            <w:bottom w:val="none" w:sz="0" w:space="0" w:color="auto"/>
            <w:right w:val="none" w:sz="0" w:space="0" w:color="auto"/>
          </w:divBdr>
        </w:div>
      </w:divsChild>
    </w:div>
    <w:div w:id="811675437">
      <w:bodyDiv w:val="1"/>
      <w:marLeft w:val="0"/>
      <w:marRight w:val="0"/>
      <w:marTop w:val="0"/>
      <w:marBottom w:val="0"/>
      <w:divBdr>
        <w:top w:val="none" w:sz="0" w:space="0" w:color="auto"/>
        <w:left w:val="none" w:sz="0" w:space="0" w:color="auto"/>
        <w:bottom w:val="none" w:sz="0" w:space="0" w:color="auto"/>
        <w:right w:val="none" w:sz="0" w:space="0" w:color="auto"/>
      </w:divBdr>
    </w:div>
    <w:div w:id="818812135">
      <w:bodyDiv w:val="1"/>
      <w:marLeft w:val="0"/>
      <w:marRight w:val="0"/>
      <w:marTop w:val="0"/>
      <w:marBottom w:val="0"/>
      <w:divBdr>
        <w:top w:val="none" w:sz="0" w:space="0" w:color="auto"/>
        <w:left w:val="none" w:sz="0" w:space="0" w:color="auto"/>
        <w:bottom w:val="none" w:sz="0" w:space="0" w:color="auto"/>
        <w:right w:val="none" w:sz="0" w:space="0" w:color="auto"/>
      </w:divBdr>
    </w:div>
    <w:div w:id="887299228">
      <w:bodyDiv w:val="1"/>
      <w:marLeft w:val="0"/>
      <w:marRight w:val="0"/>
      <w:marTop w:val="0"/>
      <w:marBottom w:val="0"/>
      <w:divBdr>
        <w:top w:val="none" w:sz="0" w:space="0" w:color="auto"/>
        <w:left w:val="none" w:sz="0" w:space="0" w:color="auto"/>
        <w:bottom w:val="none" w:sz="0" w:space="0" w:color="auto"/>
        <w:right w:val="none" w:sz="0" w:space="0" w:color="auto"/>
      </w:divBdr>
    </w:div>
    <w:div w:id="912737319">
      <w:bodyDiv w:val="1"/>
      <w:marLeft w:val="0"/>
      <w:marRight w:val="0"/>
      <w:marTop w:val="0"/>
      <w:marBottom w:val="0"/>
      <w:divBdr>
        <w:top w:val="none" w:sz="0" w:space="0" w:color="auto"/>
        <w:left w:val="none" w:sz="0" w:space="0" w:color="auto"/>
        <w:bottom w:val="none" w:sz="0" w:space="0" w:color="auto"/>
        <w:right w:val="none" w:sz="0" w:space="0" w:color="auto"/>
      </w:divBdr>
      <w:divsChild>
        <w:div w:id="1654524786">
          <w:marLeft w:val="480"/>
          <w:marRight w:val="0"/>
          <w:marTop w:val="0"/>
          <w:marBottom w:val="0"/>
          <w:divBdr>
            <w:top w:val="none" w:sz="0" w:space="0" w:color="auto"/>
            <w:left w:val="none" w:sz="0" w:space="0" w:color="auto"/>
            <w:bottom w:val="none" w:sz="0" w:space="0" w:color="auto"/>
            <w:right w:val="none" w:sz="0" w:space="0" w:color="auto"/>
          </w:divBdr>
        </w:div>
        <w:div w:id="1113406177">
          <w:marLeft w:val="480"/>
          <w:marRight w:val="0"/>
          <w:marTop w:val="0"/>
          <w:marBottom w:val="0"/>
          <w:divBdr>
            <w:top w:val="none" w:sz="0" w:space="0" w:color="auto"/>
            <w:left w:val="none" w:sz="0" w:space="0" w:color="auto"/>
            <w:bottom w:val="none" w:sz="0" w:space="0" w:color="auto"/>
            <w:right w:val="none" w:sz="0" w:space="0" w:color="auto"/>
          </w:divBdr>
        </w:div>
      </w:divsChild>
    </w:div>
    <w:div w:id="965697257">
      <w:bodyDiv w:val="1"/>
      <w:marLeft w:val="0"/>
      <w:marRight w:val="0"/>
      <w:marTop w:val="0"/>
      <w:marBottom w:val="0"/>
      <w:divBdr>
        <w:top w:val="none" w:sz="0" w:space="0" w:color="auto"/>
        <w:left w:val="none" w:sz="0" w:space="0" w:color="auto"/>
        <w:bottom w:val="none" w:sz="0" w:space="0" w:color="auto"/>
        <w:right w:val="none" w:sz="0" w:space="0" w:color="auto"/>
      </w:divBdr>
    </w:div>
    <w:div w:id="977221248">
      <w:bodyDiv w:val="1"/>
      <w:marLeft w:val="0"/>
      <w:marRight w:val="0"/>
      <w:marTop w:val="0"/>
      <w:marBottom w:val="0"/>
      <w:divBdr>
        <w:top w:val="none" w:sz="0" w:space="0" w:color="auto"/>
        <w:left w:val="none" w:sz="0" w:space="0" w:color="auto"/>
        <w:bottom w:val="none" w:sz="0" w:space="0" w:color="auto"/>
        <w:right w:val="none" w:sz="0" w:space="0" w:color="auto"/>
      </w:divBdr>
    </w:div>
    <w:div w:id="1083334430">
      <w:bodyDiv w:val="1"/>
      <w:marLeft w:val="0"/>
      <w:marRight w:val="0"/>
      <w:marTop w:val="0"/>
      <w:marBottom w:val="0"/>
      <w:divBdr>
        <w:top w:val="none" w:sz="0" w:space="0" w:color="auto"/>
        <w:left w:val="none" w:sz="0" w:space="0" w:color="auto"/>
        <w:bottom w:val="none" w:sz="0" w:space="0" w:color="auto"/>
        <w:right w:val="none" w:sz="0" w:space="0" w:color="auto"/>
      </w:divBdr>
    </w:div>
    <w:div w:id="1089306593">
      <w:bodyDiv w:val="1"/>
      <w:marLeft w:val="0"/>
      <w:marRight w:val="0"/>
      <w:marTop w:val="0"/>
      <w:marBottom w:val="0"/>
      <w:divBdr>
        <w:top w:val="none" w:sz="0" w:space="0" w:color="auto"/>
        <w:left w:val="none" w:sz="0" w:space="0" w:color="auto"/>
        <w:bottom w:val="none" w:sz="0" w:space="0" w:color="auto"/>
        <w:right w:val="none" w:sz="0" w:space="0" w:color="auto"/>
      </w:divBdr>
    </w:div>
    <w:div w:id="1122725516">
      <w:bodyDiv w:val="1"/>
      <w:marLeft w:val="0"/>
      <w:marRight w:val="0"/>
      <w:marTop w:val="0"/>
      <w:marBottom w:val="0"/>
      <w:divBdr>
        <w:top w:val="none" w:sz="0" w:space="0" w:color="auto"/>
        <w:left w:val="none" w:sz="0" w:space="0" w:color="auto"/>
        <w:bottom w:val="none" w:sz="0" w:space="0" w:color="auto"/>
        <w:right w:val="none" w:sz="0" w:space="0" w:color="auto"/>
      </w:divBdr>
      <w:divsChild>
        <w:div w:id="1559779620">
          <w:marLeft w:val="480"/>
          <w:marRight w:val="0"/>
          <w:marTop w:val="0"/>
          <w:marBottom w:val="0"/>
          <w:divBdr>
            <w:top w:val="none" w:sz="0" w:space="0" w:color="auto"/>
            <w:left w:val="none" w:sz="0" w:space="0" w:color="auto"/>
            <w:bottom w:val="none" w:sz="0" w:space="0" w:color="auto"/>
            <w:right w:val="none" w:sz="0" w:space="0" w:color="auto"/>
          </w:divBdr>
        </w:div>
        <w:div w:id="1420567230">
          <w:marLeft w:val="480"/>
          <w:marRight w:val="0"/>
          <w:marTop w:val="0"/>
          <w:marBottom w:val="0"/>
          <w:divBdr>
            <w:top w:val="none" w:sz="0" w:space="0" w:color="auto"/>
            <w:left w:val="none" w:sz="0" w:space="0" w:color="auto"/>
            <w:bottom w:val="none" w:sz="0" w:space="0" w:color="auto"/>
            <w:right w:val="none" w:sz="0" w:space="0" w:color="auto"/>
          </w:divBdr>
        </w:div>
      </w:divsChild>
    </w:div>
    <w:div w:id="1130593792">
      <w:bodyDiv w:val="1"/>
      <w:marLeft w:val="0"/>
      <w:marRight w:val="0"/>
      <w:marTop w:val="0"/>
      <w:marBottom w:val="0"/>
      <w:divBdr>
        <w:top w:val="none" w:sz="0" w:space="0" w:color="auto"/>
        <w:left w:val="none" w:sz="0" w:space="0" w:color="auto"/>
        <w:bottom w:val="none" w:sz="0" w:space="0" w:color="auto"/>
        <w:right w:val="none" w:sz="0" w:space="0" w:color="auto"/>
      </w:divBdr>
    </w:div>
    <w:div w:id="1154831031">
      <w:bodyDiv w:val="1"/>
      <w:marLeft w:val="0"/>
      <w:marRight w:val="0"/>
      <w:marTop w:val="0"/>
      <w:marBottom w:val="0"/>
      <w:divBdr>
        <w:top w:val="none" w:sz="0" w:space="0" w:color="auto"/>
        <w:left w:val="none" w:sz="0" w:space="0" w:color="auto"/>
        <w:bottom w:val="none" w:sz="0" w:space="0" w:color="auto"/>
        <w:right w:val="none" w:sz="0" w:space="0" w:color="auto"/>
      </w:divBdr>
    </w:div>
    <w:div w:id="1175458089">
      <w:bodyDiv w:val="1"/>
      <w:marLeft w:val="0"/>
      <w:marRight w:val="0"/>
      <w:marTop w:val="0"/>
      <w:marBottom w:val="0"/>
      <w:divBdr>
        <w:top w:val="none" w:sz="0" w:space="0" w:color="auto"/>
        <w:left w:val="none" w:sz="0" w:space="0" w:color="auto"/>
        <w:bottom w:val="none" w:sz="0" w:space="0" w:color="auto"/>
        <w:right w:val="none" w:sz="0" w:space="0" w:color="auto"/>
      </w:divBdr>
    </w:div>
    <w:div w:id="1254627627">
      <w:bodyDiv w:val="1"/>
      <w:marLeft w:val="0"/>
      <w:marRight w:val="0"/>
      <w:marTop w:val="0"/>
      <w:marBottom w:val="0"/>
      <w:divBdr>
        <w:top w:val="none" w:sz="0" w:space="0" w:color="auto"/>
        <w:left w:val="none" w:sz="0" w:space="0" w:color="auto"/>
        <w:bottom w:val="none" w:sz="0" w:space="0" w:color="auto"/>
        <w:right w:val="none" w:sz="0" w:space="0" w:color="auto"/>
      </w:divBdr>
      <w:divsChild>
        <w:div w:id="1685862975">
          <w:marLeft w:val="480"/>
          <w:marRight w:val="0"/>
          <w:marTop w:val="0"/>
          <w:marBottom w:val="0"/>
          <w:divBdr>
            <w:top w:val="none" w:sz="0" w:space="0" w:color="auto"/>
            <w:left w:val="none" w:sz="0" w:space="0" w:color="auto"/>
            <w:bottom w:val="none" w:sz="0" w:space="0" w:color="auto"/>
            <w:right w:val="none" w:sz="0" w:space="0" w:color="auto"/>
          </w:divBdr>
        </w:div>
        <w:div w:id="1574270932">
          <w:marLeft w:val="480"/>
          <w:marRight w:val="0"/>
          <w:marTop w:val="0"/>
          <w:marBottom w:val="0"/>
          <w:divBdr>
            <w:top w:val="none" w:sz="0" w:space="0" w:color="auto"/>
            <w:left w:val="none" w:sz="0" w:space="0" w:color="auto"/>
            <w:bottom w:val="none" w:sz="0" w:space="0" w:color="auto"/>
            <w:right w:val="none" w:sz="0" w:space="0" w:color="auto"/>
          </w:divBdr>
        </w:div>
        <w:div w:id="2082674898">
          <w:marLeft w:val="480"/>
          <w:marRight w:val="0"/>
          <w:marTop w:val="0"/>
          <w:marBottom w:val="0"/>
          <w:divBdr>
            <w:top w:val="none" w:sz="0" w:space="0" w:color="auto"/>
            <w:left w:val="none" w:sz="0" w:space="0" w:color="auto"/>
            <w:bottom w:val="none" w:sz="0" w:space="0" w:color="auto"/>
            <w:right w:val="none" w:sz="0" w:space="0" w:color="auto"/>
          </w:divBdr>
        </w:div>
      </w:divsChild>
    </w:div>
    <w:div w:id="1255164619">
      <w:bodyDiv w:val="1"/>
      <w:marLeft w:val="0"/>
      <w:marRight w:val="0"/>
      <w:marTop w:val="0"/>
      <w:marBottom w:val="0"/>
      <w:divBdr>
        <w:top w:val="none" w:sz="0" w:space="0" w:color="auto"/>
        <w:left w:val="none" w:sz="0" w:space="0" w:color="auto"/>
        <w:bottom w:val="none" w:sz="0" w:space="0" w:color="auto"/>
        <w:right w:val="none" w:sz="0" w:space="0" w:color="auto"/>
      </w:divBdr>
    </w:div>
    <w:div w:id="1255549626">
      <w:bodyDiv w:val="1"/>
      <w:marLeft w:val="0"/>
      <w:marRight w:val="0"/>
      <w:marTop w:val="0"/>
      <w:marBottom w:val="0"/>
      <w:divBdr>
        <w:top w:val="none" w:sz="0" w:space="0" w:color="auto"/>
        <w:left w:val="none" w:sz="0" w:space="0" w:color="auto"/>
        <w:bottom w:val="none" w:sz="0" w:space="0" w:color="auto"/>
        <w:right w:val="none" w:sz="0" w:space="0" w:color="auto"/>
      </w:divBdr>
    </w:div>
    <w:div w:id="1268468821">
      <w:bodyDiv w:val="1"/>
      <w:marLeft w:val="0"/>
      <w:marRight w:val="0"/>
      <w:marTop w:val="0"/>
      <w:marBottom w:val="0"/>
      <w:divBdr>
        <w:top w:val="none" w:sz="0" w:space="0" w:color="auto"/>
        <w:left w:val="none" w:sz="0" w:space="0" w:color="auto"/>
        <w:bottom w:val="none" w:sz="0" w:space="0" w:color="auto"/>
        <w:right w:val="none" w:sz="0" w:space="0" w:color="auto"/>
      </w:divBdr>
      <w:divsChild>
        <w:div w:id="2113472622">
          <w:marLeft w:val="480"/>
          <w:marRight w:val="0"/>
          <w:marTop w:val="0"/>
          <w:marBottom w:val="0"/>
          <w:divBdr>
            <w:top w:val="none" w:sz="0" w:space="0" w:color="auto"/>
            <w:left w:val="none" w:sz="0" w:space="0" w:color="auto"/>
            <w:bottom w:val="none" w:sz="0" w:space="0" w:color="auto"/>
            <w:right w:val="none" w:sz="0" w:space="0" w:color="auto"/>
          </w:divBdr>
        </w:div>
        <w:div w:id="361397659">
          <w:marLeft w:val="480"/>
          <w:marRight w:val="0"/>
          <w:marTop w:val="0"/>
          <w:marBottom w:val="0"/>
          <w:divBdr>
            <w:top w:val="none" w:sz="0" w:space="0" w:color="auto"/>
            <w:left w:val="none" w:sz="0" w:space="0" w:color="auto"/>
            <w:bottom w:val="none" w:sz="0" w:space="0" w:color="auto"/>
            <w:right w:val="none" w:sz="0" w:space="0" w:color="auto"/>
          </w:divBdr>
        </w:div>
        <w:div w:id="1377924559">
          <w:marLeft w:val="480"/>
          <w:marRight w:val="0"/>
          <w:marTop w:val="0"/>
          <w:marBottom w:val="0"/>
          <w:divBdr>
            <w:top w:val="none" w:sz="0" w:space="0" w:color="auto"/>
            <w:left w:val="none" w:sz="0" w:space="0" w:color="auto"/>
            <w:bottom w:val="none" w:sz="0" w:space="0" w:color="auto"/>
            <w:right w:val="none" w:sz="0" w:space="0" w:color="auto"/>
          </w:divBdr>
        </w:div>
      </w:divsChild>
    </w:div>
    <w:div w:id="1274706072">
      <w:bodyDiv w:val="1"/>
      <w:marLeft w:val="0"/>
      <w:marRight w:val="0"/>
      <w:marTop w:val="0"/>
      <w:marBottom w:val="0"/>
      <w:divBdr>
        <w:top w:val="none" w:sz="0" w:space="0" w:color="auto"/>
        <w:left w:val="none" w:sz="0" w:space="0" w:color="auto"/>
        <w:bottom w:val="none" w:sz="0" w:space="0" w:color="auto"/>
        <w:right w:val="none" w:sz="0" w:space="0" w:color="auto"/>
      </w:divBdr>
      <w:divsChild>
        <w:div w:id="119985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3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8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89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517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1669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3792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950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731866">
      <w:bodyDiv w:val="1"/>
      <w:marLeft w:val="0"/>
      <w:marRight w:val="0"/>
      <w:marTop w:val="0"/>
      <w:marBottom w:val="0"/>
      <w:divBdr>
        <w:top w:val="none" w:sz="0" w:space="0" w:color="auto"/>
        <w:left w:val="none" w:sz="0" w:space="0" w:color="auto"/>
        <w:bottom w:val="none" w:sz="0" w:space="0" w:color="auto"/>
        <w:right w:val="none" w:sz="0" w:space="0" w:color="auto"/>
      </w:divBdr>
    </w:div>
    <w:div w:id="1449885009">
      <w:bodyDiv w:val="1"/>
      <w:marLeft w:val="0"/>
      <w:marRight w:val="0"/>
      <w:marTop w:val="0"/>
      <w:marBottom w:val="0"/>
      <w:divBdr>
        <w:top w:val="none" w:sz="0" w:space="0" w:color="auto"/>
        <w:left w:val="none" w:sz="0" w:space="0" w:color="auto"/>
        <w:bottom w:val="none" w:sz="0" w:space="0" w:color="auto"/>
        <w:right w:val="none" w:sz="0" w:space="0" w:color="auto"/>
      </w:divBdr>
      <w:divsChild>
        <w:div w:id="1932735107">
          <w:marLeft w:val="480"/>
          <w:marRight w:val="0"/>
          <w:marTop w:val="0"/>
          <w:marBottom w:val="0"/>
          <w:divBdr>
            <w:top w:val="none" w:sz="0" w:space="0" w:color="auto"/>
            <w:left w:val="none" w:sz="0" w:space="0" w:color="auto"/>
            <w:bottom w:val="none" w:sz="0" w:space="0" w:color="auto"/>
            <w:right w:val="none" w:sz="0" w:space="0" w:color="auto"/>
          </w:divBdr>
        </w:div>
        <w:div w:id="1136801368">
          <w:marLeft w:val="480"/>
          <w:marRight w:val="0"/>
          <w:marTop w:val="0"/>
          <w:marBottom w:val="0"/>
          <w:divBdr>
            <w:top w:val="none" w:sz="0" w:space="0" w:color="auto"/>
            <w:left w:val="none" w:sz="0" w:space="0" w:color="auto"/>
            <w:bottom w:val="none" w:sz="0" w:space="0" w:color="auto"/>
            <w:right w:val="none" w:sz="0" w:space="0" w:color="auto"/>
          </w:divBdr>
        </w:div>
      </w:divsChild>
    </w:div>
    <w:div w:id="1612124917">
      <w:bodyDiv w:val="1"/>
      <w:marLeft w:val="0"/>
      <w:marRight w:val="0"/>
      <w:marTop w:val="0"/>
      <w:marBottom w:val="0"/>
      <w:divBdr>
        <w:top w:val="none" w:sz="0" w:space="0" w:color="auto"/>
        <w:left w:val="none" w:sz="0" w:space="0" w:color="auto"/>
        <w:bottom w:val="none" w:sz="0" w:space="0" w:color="auto"/>
        <w:right w:val="none" w:sz="0" w:space="0" w:color="auto"/>
      </w:divBdr>
    </w:div>
    <w:div w:id="1613586801">
      <w:bodyDiv w:val="1"/>
      <w:marLeft w:val="0"/>
      <w:marRight w:val="0"/>
      <w:marTop w:val="0"/>
      <w:marBottom w:val="0"/>
      <w:divBdr>
        <w:top w:val="none" w:sz="0" w:space="0" w:color="auto"/>
        <w:left w:val="none" w:sz="0" w:space="0" w:color="auto"/>
        <w:bottom w:val="none" w:sz="0" w:space="0" w:color="auto"/>
        <w:right w:val="none" w:sz="0" w:space="0" w:color="auto"/>
      </w:divBdr>
    </w:div>
    <w:div w:id="1660301915">
      <w:bodyDiv w:val="1"/>
      <w:marLeft w:val="0"/>
      <w:marRight w:val="0"/>
      <w:marTop w:val="0"/>
      <w:marBottom w:val="0"/>
      <w:divBdr>
        <w:top w:val="none" w:sz="0" w:space="0" w:color="auto"/>
        <w:left w:val="none" w:sz="0" w:space="0" w:color="auto"/>
        <w:bottom w:val="none" w:sz="0" w:space="0" w:color="auto"/>
        <w:right w:val="none" w:sz="0" w:space="0" w:color="auto"/>
      </w:divBdr>
    </w:div>
    <w:div w:id="1678802533">
      <w:bodyDiv w:val="1"/>
      <w:marLeft w:val="0"/>
      <w:marRight w:val="0"/>
      <w:marTop w:val="0"/>
      <w:marBottom w:val="0"/>
      <w:divBdr>
        <w:top w:val="none" w:sz="0" w:space="0" w:color="auto"/>
        <w:left w:val="none" w:sz="0" w:space="0" w:color="auto"/>
        <w:bottom w:val="none" w:sz="0" w:space="0" w:color="auto"/>
        <w:right w:val="none" w:sz="0" w:space="0" w:color="auto"/>
      </w:divBdr>
    </w:div>
    <w:div w:id="1685281528">
      <w:bodyDiv w:val="1"/>
      <w:marLeft w:val="0"/>
      <w:marRight w:val="0"/>
      <w:marTop w:val="0"/>
      <w:marBottom w:val="0"/>
      <w:divBdr>
        <w:top w:val="none" w:sz="0" w:space="0" w:color="auto"/>
        <w:left w:val="none" w:sz="0" w:space="0" w:color="auto"/>
        <w:bottom w:val="none" w:sz="0" w:space="0" w:color="auto"/>
        <w:right w:val="none" w:sz="0" w:space="0" w:color="auto"/>
      </w:divBdr>
    </w:div>
    <w:div w:id="1690567959">
      <w:bodyDiv w:val="1"/>
      <w:marLeft w:val="0"/>
      <w:marRight w:val="0"/>
      <w:marTop w:val="0"/>
      <w:marBottom w:val="0"/>
      <w:divBdr>
        <w:top w:val="none" w:sz="0" w:space="0" w:color="auto"/>
        <w:left w:val="none" w:sz="0" w:space="0" w:color="auto"/>
        <w:bottom w:val="none" w:sz="0" w:space="0" w:color="auto"/>
        <w:right w:val="none" w:sz="0" w:space="0" w:color="auto"/>
      </w:divBdr>
    </w:div>
    <w:div w:id="1706442980">
      <w:bodyDiv w:val="1"/>
      <w:marLeft w:val="0"/>
      <w:marRight w:val="0"/>
      <w:marTop w:val="0"/>
      <w:marBottom w:val="0"/>
      <w:divBdr>
        <w:top w:val="none" w:sz="0" w:space="0" w:color="auto"/>
        <w:left w:val="none" w:sz="0" w:space="0" w:color="auto"/>
        <w:bottom w:val="none" w:sz="0" w:space="0" w:color="auto"/>
        <w:right w:val="none" w:sz="0" w:space="0" w:color="auto"/>
      </w:divBdr>
      <w:divsChild>
        <w:div w:id="366222008">
          <w:marLeft w:val="480"/>
          <w:marRight w:val="0"/>
          <w:marTop w:val="0"/>
          <w:marBottom w:val="0"/>
          <w:divBdr>
            <w:top w:val="none" w:sz="0" w:space="0" w:color="auto"/>
            <w:left w:val="none" w:sz="0" w:space="0" w:color="auto"/>
            <w:bottom w:val="none" w:sz="0" w:space="0" w:color="auto"/>
            <w:right w:val="none" w:sz="0" w:space="0" w:color="auto"/>
          </w:divBdr>
        </w:div>
      </w:divsChild>
    </w:div>
    <w:div w:id="1771579915">
      <w:bodyDiv w:val="1"/>
      <w:marLeft w:val="0"/>
      <w:marRight w:val="0"/>
      <w:marTop w:val="0"/>
      <w:marBottom w:val="0"/>
      <w:divBdr>
        <w:top w:val="none" w:sz="0" w:space="0" w:color="auto"/>
        <w:left w:val="none" w:sz="0" w:space="0" w:color="auto"/>
        <w:bottom w:val="none" w:sz="0" w:space="0" w:color="auto"/>
        <w:right w:val="none" w:sz="0" w:space="0" w:color="auto"/>
      </w:divBdr>
    </w:div>
    <w:div w:id="1780180601">
      <w:bodyDiv w:val="1"/>
      <w:marLeft w:val="0"/>
      <w:marRight w:val="0"/>
      <w:marTop w:val="0"/>
      <w:marBottom w:val="0"/>
      <w:divBdr>
        <w:top w:val="none" w:sz="0" w:space="0" w:color="auto"/>
        <w:left w:val="none" w:sz="0" w:space="0" w:color="auto"/>
        <w:bottom w:val="none" w:sz="0" w:space="0" w:color="auto"/>
        <w:right w:val="none" w:sz="0" w:space="0" w:color="auto"/>
      </w:divBdr>
    </w:div>
    <w:div w:id="1781946568">
      <w:bodyDiv w:val="1"/>
      <w:marLeft w:val="0"/>
      <w:marRight w:val="0"/>
      <w:marTop w:val="0"/>
      <w:marBottom w:val="0"/>
      <w:divBdr>
        <w:top w:val="none" w:sz="0" w:space="0" w:color="auto"/>
        <w:left w:val="none" w:sz="0" w:space="0" w:color="auto"/>
        <w:bottom w:val="none" w:sz="0" w:space="0" w:color="auto"/>
        <w:right w:val="none" w:sz="0" w:space="0" w:color="auto"/>
      </w:divBdr>
    </w:div>
    <w:div w:id="1787458499">
      <w:bodyDiv w:val="1"/>
      <w:marLeft w:val="0"/>
      <w:marRight w:val="0"/>
      <w:marTop w:val="0"/>
      <w:marBottom w:val="0"/>
      <w:divBdr>
        <w:top w:val="none" w:sz="0" w:space="0" w:color="auto"/>
        <w:left w:val="none" w:sz="0" w:space="0" w:color="auto"/>
        <w:bottom w:val="none" w:sz="0" w:space="0" w:color="auto"/>
        <w:right w:val="none" w:sz="0" w:space="0" w:color="auto"/>
      </w:divBdr>
      <w:divsChild>
        <w:div w:id="1576164855">
          <w:marLeft w:val="480"/>
          <w:marRight w:val="0"/>
          <w:marTop w:val="0"/>
          <w:marBottom w:val="0"/>
          <w:divBdr>
            <w:top w:val="none" w:sz="0" w:space="0" w:color="auto"/>
            <w:left w:val="none" w:sz="0" w:space="0" w:color="auto"/>
            <w:bottom w:val="none" w:sz="0" w:space="0" w:color="auto"/>
            <w:right w:val="none" w:sz="0" w:space="0" w:color="auto"/>
          </w:divBdr>
        </w:div>
        <w:div w:id="1797093405">
          <w:marLeft w:val="480"/>
          <w:marRight w:val="0"/>
          <w:marTop w:val="0"/>
          <w:marBottom w:val="0"/>
          <w:divBdr>
            <w:top w:val="none" w:sz="0" w:space="0" w:color="auto"/>
            <w:left w:val="none" w:sz="0" w:space="0" w:color="auto"/>
            <w:bottom w:val="none" w:sz="0" w:space="0" w:color="auto"/>
            <w:right w:val="none" w:sz="0" w:space="0" w:color="auto"/>
          </w:divBdr>
        </w:div>
      </w:divsChild>
    </w:div>
    <w:div w:id="1867062377">
      <w:bodyDiv w:val="1"/>
      <w:marLeft w:val="0"/>
      <w:marRight w:val="0"/>
      <w:marTop w:val="0"/>
      <w:marBottom w:val="0"/>
      <w:divBdr>
        <w:top w:val="none" w:sz="0" w:space="0" w:color="auto"/>
        <w:left w:val="none" w:sz="0" w:space="0" w:color="auto"/>
        <w:bottom w:val="none" w:sz="0" w:space="0" w:color="auto"/>
        <w:right w:val="none" w:sz="0" w:space="0" w:color="auto"/>
      </w:divBdr>
    </w:div>
    <w:div w:id="1891453120">
      <w:bodyDiv w:val="1"/>
      <w:marLeft w:val="0"/>
      <w:marRight w:val="0"/>
      <w:marTop w:val="0"/>
      <w:marBottom w:val="0"/>
      <w:divBdr>
        <w:top w:val="none" w:sz="0" w:space="0" w:color="auto"/>
        <w:left w:val="none" w:sz="0" w:space="0" w:color="auto"/>
        <w:bottom w:val="none" w:sz="0" w:space="0" w:color="auto"/>
        <w:right w:val="none" w:sz="0" w:space="0" w:color="auto"/>
      </w:divBdr>
      <w:divsChild>
        <w:div w:id="665061863">
          <w:marLeft w:val="480"/>
          <w:marRight w:val="0"/>
          <w:marTop w:val="0"/>
          <w:marBottom w:val="0"/>
          <w:divBdr>
            <w:top w:val="none" w:sz="0" w:space="0" w:color="auto"/>
            <w:left w:val="none" w:sz="0" w:space="0" w:color="auto"/>
            <w:bottom w:val="none" w:sz="0" w:space="0" w:color="auto"/>
            <w:right w:val="none" w:sz="0" w:space="0" w:color="auto"/>
          </w:divBdr>
        </w:div>
        <w:div w:id="1980571218">
          <w:marLeft w:val="480"/>
          <w:marRight w:val="0"/>
          <w:marTop w:val="0"/>
          <w:marBottom w:val="0"/>
          <w:divBdr>
            <w:top w:val="none" w:sz="0" w:space="0" w:color="auto"/>
            <w:left w:val="none" w:sz="0" w:space="0" w:color="auto"/>
            <w:bottom w:val="none" w:sz="0" w:space="0" w:color="auto"/>
            <w:right w:val="none" w:sz="0" w:space="0" w:color="auto"/>
          </w:divBdr>
        </w:div>
        <w:div w:id="1343439102">
          <w:marLeft w:val="480"/>
          <w:marRight w:val="0"/>
          <w:marTop w:val="0"/>
          <w:marBottom w:val="0"/>
          <w:divBdr>
            <w:top w:val="none" w:sz="0" w:space="0" w:color="auto"/>
            <w:left w:val="none" w:sz="0" w:space="0" w:color="auto"/>
            <w:bottom w:val="none" w:sz="0" w:space="0" w:color="auto"/>
            <w:right w:val="none" w:sz="0" w:space="0" w:color="auto"/>
          </w:divBdr>
        </w:div>
      </w:divsChild>
    </w:div>
    <w:div w:id="1920093679">
      <w:bodyDiv w:val="1"/>
      <w:marLeft w:val="0"/>
      <w:marRight w:val="0"/>
      <w:marTop w:val="0"/>
      <w:marBottom w:val="0"/>
      <w:divBdr>
        <w:top w:val="none" w:sz="0" w:space="0" w:color="auto"/>
        <w:left w:val="none" w:sz="0" w:space="0" w:color="auto"/>
        <w:bottom w:val="none" w:sz="0" w:space="0" w:color="auto"/>
        <w:right w:val="none" w:sz="0" w:space="0" w:color="auto"/>
      </w:divBdr>
      <w:divsChild>
        <w:div w:id="95749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338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19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24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82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169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73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488983">
      <w:bodyDiv w:val="1"/>
      <w:marLeft w:val="0"/>
      <w:marRight w:val="0"/>
      <w:marTop w:val="0"/>
      <w:marBottom w:val="0"/>
      <w:divBdr>
        <w:top w:val="none" w:sz="0" w:space="0" w:color="auto"/>
        <w:left w:val="none" w:sz="0" w:space="0" w:color="auto"/>
        <w:bottom w:val="none" w:sz="0" w:space="0" w:color="auto"/>
        <w:right w:val="none" w:sz="0" w:space="0" w:color="auto"/>
      </w:divBdr>
    </w:div>
    <w:div w:id="1930233842">
      <w:bodyDiv w:val="1"/>
      <w:marLeft w:val="0"/>
      <w:marRight w:val="0"/>
      <w:marTop w:val="0"/>
      <w:marBottom w:val="0"/>
      <w:divBdr>
        <w:top w:val="none" w:sz="0" w:space="0" w:color="auto"/>
        <w:left w:val="none" w:sz="0" w:space="0" w:color="auto"/>
        <w:bottom w:val="none" w:sz="0" w:space="0" w:color="auto"/>
        <w:right w:val="none" w:sz="0" w:space="0" w:color="auto"/>
      </w:divBdr>
      <w:divsChild>
        <w:div w:id="1876961641">
          <w:marLeft w:val="480"/>
          <w:marRight w:val="0"/>
          <w:marTop w:val="0"/>
          <w:marBottom w:val="0"/>
          <w:divBdr>
            <w:top w:val="none" w:sz="0" w:space="0" w:color="auto"/>
            <w:left w:val="none" w:sz="0" w:space="0" w:color="auto"/>
            <w:bottom w:val="none" w:sz="0" w:space="0" w:color="auto"/>
            <w:right w:val="none" w:sz="0" w:space="0" w:color="auto"/>
          </w:divBdr>
        </w:div>
        <w:div w:id="787818175">
          <w:marLeft w:val="480"/>
          <w:marRight w:val="0"/>
          <w:marTop w:val="0"/>
          <w:marBottom w:val="0"/>
          <w:divBdr>
            <w:top w:val="none" w:sz="0" w:space="0" w:color="auto"/>
            <w:left w:val="none" w:sz="0" w:space="0" w:color="auto"/>
            <w:bottom w:val="none" w:sz="0" w:space="0" w:color="auto"/>
            <w:right w:val="none" w:sz="0" w:space="0" w:color="auto"/>
          </w:divBdr>
        </w:div>
      </w:divsChild>
    </w:div>
    <w:div w:id="1959945252">
      <w:bodyDiv w:val="1"/>
      <w:marLeft w:val="0"/>
      <w:marRight w:val="0"/>
      <w:marTop w:val="0"/>
      <w:marBottom w:val="0"/>
      <w:divBdr>
        <w:top w:val="none" w:sz="0" w:space="0" w:color="auto"/>
        <w:left w:val="none" w:sz="0" w:space="0" w:color="auto"/>
        <w:bottom w:val="none" w:sz="0" w:space="0" w:color="auto"/>
        <w:right w:val="none" w:sz="0" w:space="0" w:color="auto"/>
      </w:divBdr>
      <w:divsChild>
        <w:div w:id="2119370336">
          <w:marLeft w:val="480"/>
          <w:marRight w:val="0"/>
          <w:marTop w:val="0"/>
          <w:marBottom w:val="0"/>
          <w:divBdr>
            <w:top w:val="none" w:sz="0" w:space="0" w:color="auto"/>
            <w:left w:val="none" w:sz="0" w:space="0" w:color="auto"/>
            <w:bottom w:val="none" w:sz="0" w:space="0" w:color="auto"/>
            <w:right w:val="none" w:sz="0" w:space="0" w:color="auto"/>
          </w:divBdr>
        </w:div>
        <w:div w:id="1636714733">
          <w:marLeft w:val="480"/>
          <w:marRight w:val="0"/>
          <w:marTop w:val="0"/>
          <w:marBottom w:val="0"/>
          <w:divBdr>
            <w:top w:val="none" w:sz="0" w:space="0" w:color="auto"/>
            <w:left w:val="none" w:sz="0" w:space="0" w:color="auto"/>
            <w:bottom w:val="none" w:sz="0" w:space="0" w:color="auto"/>
            <w:right w:val="none" w:sz="0" w:space="0" w:color="auto"/>
          </w:divBdr>
        </w:div>
      </w:divsChild>
    </w:div>
    <w:div w:id="2004551167">
      <w:bodyDiv w:val="1"/>
      <w:marLeft w:val="0"/>
      <w:marRight w:val="0"/>
      <w:marTop w:val="0"/>
      <w:marBottom w:val="0"/>
      <w:divBdr>
        <w:top w:val="none" w:sz="0" w:space="0" w:color="auto"/>
        <w:left w:val="none" w:sz="0" w:space="0" w:color="auto"/>
        <w:bottom w:val="none" w:sz="0" w:space="0" w:color="auto"/>
        <w:right w:val="none" w:sz="0" w:space="0" w:color="auto"/>
      </w:divBdr>
    </w:div>
    <w:div w:id="2061711810">
      <w:bodyDiv w:val="1"/>
      <w:marLeft w:val="0"/>
      <w:marRight w:val="0"/>
      <w:marTop w:val="0"/>
      <w:marBottom w:val="0"/>
      <w:divBdr>
        <w:top w:val="none" w:sz="0" w:space="0" w:color="auto"/>
        <w:left w:val="none" w:sz="0" w:space="0" w:color="auto"/>
        <w:bottom w:val="none" w:sz="0" w:space="0" w:color="auto"/>
        <w:right w:val="none" w:sz="0" w:space="0" w:color="auto"/>
      </w:divBdr>
      <w:divsChild>
        <w:div w:id="1090926990">
          <w:marLeft w:val="480"/>
          <w:marRight w:val="0"/>
          <w:marTop w:val="0"/>
          <w:marBottom w:val="0"/>
          <w:divBdr>
            <w:top w:val="none" w:sz="0" w:space="0" w:color="auto"/>
            <w:left w:val="none" w:sz="0" w:space="0" w:color="auto"/>
            <w:bottom w:val="none" w:sz="0" w:space="0" w:color="auto"/>
            <w:right w:val="none" w:sz="0" w:space="0" w:color="auto"/>
          </w:divBdr>
        </w:div>
        <w:div w:id="120089469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thasaharani18@gmail.com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59577B-5B60-4730-8CB4-FC3FF851EDEA}"/>
      </w:docPartPr>
      <w:docPartBody>
        <w:p w:rsidR="00972ED3" w:rsidRDefault="009C45F2">
          <w:r w:rsidRPr="00110B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F2"/>
    <w:rsid w:val="0011446A"/>
    <w:rsid w:val="00295D0E"/>
    <w:rsid w:val="005764DC"/>
    <w:rsid w:val="008024DB"/>
    <w:rsid w:val="00820C1E"/>
    <w:rsid w:val="00895B7F"/>
    <w:rsid w:val="00947641"/>
    <w:rsid w:val="00972ED3"/>
    <w:rsid w:val="009C45F2"/>
    <w:rsid w:val="00A4328F"/>
    <w:rsid w:val="00F107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C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4C562-22FB-45D5-9238-394C14643B17}">
  <we:reference id="wa104382081" version="1.55.1.0" store="en-US" storeType="OMEX"/>
  <we:alternateReferences>
    <we:reference id="WA104382081" version="1.55.1.0" store="" storeType="OMEX"/>
  </we:alternateReferences>
  <we:properties>
    <we:property name="MENDELEY_CITATIONS" value="[{&quot;citationID&quot;:&quot;MENDELEY_CITATION_4ed57aea-288f-49aa-b60f-b5663a143f20&quot;,&quot;properties&quot;:{&quot;noteIndex&quot;:0},&quot;isEdited&quot;:false,&quot;manualOverride&quot;:{&quot;isManuallyOverridden&quot;:true,&quot;citeprocText&quot;:&quot;(Rahmawati &amp;#38; Tirtanawati, 2024)&quot;,&quot;manualOverrideText&quot;:&quot;(Rahmawati &amp; Tirtanawati, 2024).&quot;},&quot;citationTag&quot;:&quot;MENDELEY_CITATION_v3_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&quot;,&quot;citationItems&quot;:[{&quot;id&quot;:&quot;fc4aa720-c448-3809-a996-67de32ab1b04&quot;,&quot;itemData&quot;:{&quot;type&quot;:&quot;article-journal&quot;,&quot;id&quot;:&quot;fc4aa720-c448-3809-a996-67de32ab1b04&quot;,&quot;title&quot;:&quot;INVESTIGATING GRAMMAR LEARNING STRATEGY EMPLOYED BY STUDENT ENGLISH STUDY PROGRAM&quot;,&quot;author&quot;:[{&quot;family&quot;:&quot;Rahmawati&quot;,&quot;given&quot;:&quot;Oktha Ika&quot;,&quot;parse-names&quot;:false,&quot;dropping-particle&quot;:&quot;&quot;,&quot;non-dropping-particle&quot;:&quot;&quot;},{&quot;family&quot;:&quot;Tirtanawati&quot;,&quot;given&quot;:&quot;Meiga Ratih&quot;,&quot;parse-names&quot;:false,&quot;dropping-particle&quot;:&quot;&quot;,&quot;non-dropping-particle&quot;:&quot;&quot;}],&quot;container-title&quot;:&quot;PROJECT (Professional Journal of English Education)&quot;,&quot;ISSN&quot;:&quot;2614-6258&quot;,&quot;issued&quot;:{&quot;date-parts&quot;:[[2024]]},&quot;page&quot;:&quot;946-952&quot;,&quot;issue&quot;:&quot;4&quot;,&quot;volume&quot;:&quot;7&quot;},&quot;isTemporary&quot;:false}]},{&quot;citationID&quot;:&quot;MENDELEY_CITATION_c1df038c-0c63-40b1-af8f-636cf2eea59f&quot;,&quot;properties&quot;:{&quot;noteIndex&quot;:0},&quot;isEdited&quot;:false,&quot;manualOverride&quot;:{&quot;isManuallyOverridden&quot;:false,&quot;citeprocText&quot;:&quot;(Matin, 2023)&quot;,&quot;manualOverrideText&quot;:&quot;&quot;},&quot;citationTag&quot;:&quot;MENDELEY_CITATION_v3_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&quot;,&quot;citationItems&quot;:[{&quot;id&quot;:&quot;715490a6-d1d8-3277-bbbd-d8e02ef7cb52&quot;,&quot;itemData&quot;:{&quot;type&quot;:&quot;paper-conference&quot;,&quot;id&quot;:&quot;715490a6-d1d8-3277-bbbd-d8e02ef7cb52&quot;,&quot;title&quot;:&quot;Analysis of Student’s Needs in Speaking Skill for Secretarial Student&quot;,&quot;author&quot;:[{&quot;family&quot;:&quot;Matin&quot;,&quot;given&quot;:&quot;Moh Fuadul&quot;,&quot;parse-names&quot;:false,&quot;dropping-particle&quot;:&quot;&quot;,&quot;non-dropping-particle&quot;:&quot;&quot;}],&quot;container-title&quot;:&quot;Prosiding Seminar Nasional Pendidikan FPMIPA&quot;,&quot;ISBN&quot;:&quot;3032-5935&quot;,&quot;issued&quot;:{&quot;date-parts&quot;:[[2023]]},&quot;page&quot;:&quot;528-533&quot;,&quot;issue&quot;:&quot;1&quot;,&quot;volume&quot;:&quot;1&quot;,&quot;container-title-short&quot;:&quot;&quot;},&quot;isTemporary&quot;:false,&quot;suppress-author&quot;:false,&quot;composite&quot;:false,&quot;author-only&quot;:false}]},{&quot;citationID&quot;:&quot;MENDELEY_CITATION_c0aa64cf-b656-421c-a69f-ce46f6c4ade9&quot;,&quot;properties&quot;:{&quot;noteIndex&quot;:0},&quot;isEdited&quot;:false,&quot;manualOverride&quot;:{&quot;isManuallyOverridden&quot;:false,&quot;citeprocText&quot;:&quot;(Rahmawati &amp;#38; Tirtanawati, 2024)&quot;,&quot;manualOverrideText&quot;:&quot;&quot;},&quot;citationTag&quot;:&quot;MENDELEY_CITATION_v3_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&quot;,&quot;citationItems&quot;:[{&quot;id&quot;:&quot;fc4aa720-c448-3809-a996-67de32ab1b04&quot;,&quot;itemData&quot;:{&quot;type&quot;:&quot;article-journal&quot;,&quot;id&quot;:&quot;fc4aa720-c448-3809-a996-67de32ab1b04&quot;,&quot;title&quot;:&quot;INVESTIGATING GRAMMAR LEARNING STRATEGY EMPLOYED BY STUDENT ENGLISH STUDY PROGRAM&quot;,&quot;author&quot;:[{&quot;family&quot;:&quot;Rahmawati&quot;,&quot;given&quot;:&quot;Oktha Ika&quot;,&quot;parse-names&quot;:false,&quot;dropping-particle&quot;:&quot;&quot;,&quot;non-dropping-particle&quot;:&quot;&quot;},{&quot;family&quot;:&quot;Tirtanawati&quot;,&quot;given&quot;:&quot;Meiga Ratih&quot;,&quot;parse-names&quot;:false,&quot;dropping-particle&quot;:&quot;&quot;,&quot;non-dropping-particle&quot;:&quot;&quot;}],&quot;container-title&quot;:&quot;PROJECT (Professional Journal of English Education)&quot;,&quot;ISSN&quot;:&quot;2614-6258&quot;,&quot;issued&quot;:{&quot;date-parts&quot;:[[2024]]},&quot;page&quot;:&quot;946-952&quot;,&quot;issue&quot;:&quot;4&quot;,&quot;volume&quot;:&quot;7&quot;},&quot;isTemporary&quot;:false}]},{&quot;citationID&quot;:&quot;MENDELEY_CITATION_1c8f29f5-edf7-474b-bd29-4c8d61c158ee&quot;,&quot;properties&quot;:{&quot;noteIndex&quot;:0},&quot;isEdited&quot;:false,&quot;manualOverride&quot;:{&quot;isManuallyOverridden&quot;:false,&quot;citeprocText&quot;:&quot;(Matin, 2023)&quot;,&quot;manualOverrideText&quot;:&quot;&quot;},&quot;citationTag&quot;:&quot;MENDELEY_CITATION_v3_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&quot;,&quot;citationItems&quot;:[{&quot;id&quot;:&quot;715490a6-d1d8-3277-bbbd-d8e02ef7cb52&quot;,&quot;itemData&quot;:{&quot;type&quot;:&quot;paper-conference&quot;,&quot;id&quot;:&quot;715490a6-d1d8-3277-bbbd-d8e02ef7cb52&quot;,&quot;title&quot;:&quot;Analysis of Student’s Needs in Speaking Skill for Secretarial Student&quot;,&quot;author&quot;:[{&quot;family&quot;:&quot;Matin&quot;,&quot;given&quot;:&quot;Moh Fuadul&quot;,&quot;parse-names&quot;:false,&quot;dropping-particle&quot;:&quot;&quot;,&quot;non-dropping-particle&quot;:&quot;&quot;}],&quot;container-title&quot;:&quot;Prosiding Seminar Nasional Pendidikan FPMIPA&quot;,&quot;ISBN&quot;:&quot;3032-5935&quot;,&quot;issued&quot;:{&quot;date-parts&quot;:[[2023]]},&quot;page&quot;:&quot;528-533&quot;,&quot;issue&quot;:&quot;1&quot;,&quot;volume&quot;:&quot;1&quot;,&quot;container-title-short&quot;:&quot;&quot;},&quot;isTemporary&quot;:false,&quot;suppress-author&quot;:false,&quot;composite&quot;:false,&quot;author-only&quot;:false}]},{&quot;citationID&quot;:&quot;MENDELEY_CITATION_2e87ae66-796d-40cc-b5e0-3caa49dba2c2&quot;,&quot;properties&quot;:{&quot;noteIndex&quot;:0},&quot;isEdited&quot;:false,&quot;manualOverride&quot;:{&quot;isManuallyOverridden&quot;:false,&quot;citeprocText&quot;:&quot;(Rahmawati et al., 2021)&quot;,&quot;manualOverrideText&quot;:&quot;&quot;},&quot;citationTag&quot;:&quot;MENDELEY_CITATION_v3_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&quot;,&quot;citationItems&quot;:[{&quot;id&quot;:&quot;48677b1d-f5c2-3bcb-9937-c4ad3c607159&quot;,&quot;itemData&quot;:{&quot;type&quot;:&quot;article-journal&quot;,&quot;id&quot;:&quot;48677b1d-f5c2-3bcb-9937-c4ad3c607159&quot;,&quot;title&quot;:&quot;Motivating Students to Read Uses Online Digital Module&quot;,&quot;author&quot;:[{&quot;family&quot;:&quot;Rahmawati&quot;,&quot;given&quot;:&quot;Oktha Ika&quot;,&quot;parse-names&quot;:false,&quot;dropping-particle&quot;:&quot;&quot;,&quot;non-dropping-particle&quot;:&quot;&quot;},{&quot;family&quot;:&quot;Nurdianingsih&quot;,&quot;given&quot;:&quot;Fitri&quot;,&quot;parse-names&quot;:false,&quot;dropping-particle&quot;:&quot;&quot;,&quot;non-dropping-particle&quot;:&quot;&quot;},{&quot;family&quot;:&quot;Fitrianingsih&quot;,&quot;given&quot;:&quot;Ayu&quot;,&quot;parse-names&quot;:false,&quot;dropping-particle&quot;:&quot;&quot;,&quot;non-dropping-particle&quot;:&quot;&quot;}],&quot;container-title&quot;:&quot;Prosiding Nasional Pendidikan: LPPM IKIP PGRI Bojonegoro&quot;,&quot;issued&quot;:{&quot;date-parts&quot;:[[2021]]},&quot;page&quot;:&quot;236-240&quot;,&quot;issue&quot;:&quot;1&quot;,&quot;volume&quot;:&quot;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8FC7-4AA9-4ACF-B481-1DAE5709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 saharani</dc:creator>
  <cp:keywords/>
  <dc:description/>
  <cp:lastModifiedBy>Big Bos</cp:lastModifiedBy>
  <cp:revision>9</cp:revision>
  <dcterms:created xsi:type="dcterms:W3CDTF">2025-04-17T02:19:00Z</dcterms:created>
  <dcterms:modified xsi:type="dcterms:W3CDTF">2025-05-22T12:13:00Z</dcterms:modified>
</cp:coreProperties>
</file>