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E3CDF" w14:textId="77777777" w:rsidR="00A6163C" w:rsidRPr="004D6FDB" w:rsidRDefault="005B2E3C">
      <w:pPr>
        <w:keepNext/>
        <w:keepLines/>
        <w:pBdr>
          <w:top w:val="nil"/>
          <w:left w:val="nil"/>
          <w:bottom w:val="nil"/>
          <w:right w:val="nil"/>
          <w:between w:val="nil"/>
        </w:pBdr>
        <w:spacing w:line="240" w:lineRule="auto"/>
        <w:ind w:left="1440" w:firstLine="0"/>
        <w:jc w:val="left"/>
        <w:rPr>
          <w:rFonts w:ascii="Dancing Script" w:eastAsia="Dancing Script" w:hAnsi="Dancing Script" w:cs="Dancing Script"/>
          <w:b/>
          <w:color w:val="000000"/>
          <w:sz w:val="40"/>
          <w:szCs w:val="40"/>
        </w:rPr>
      </w:pPr>
      <w:r w:rsidRPr="004D6FDB">
        <w:rPr>
          <w:rFonts w:ascii="Dancing Script" w:eastAsia="Dancing Script" w:hAnsi="Dancing Script" w:cs="Dancing Script"/>
          <w:b/>
          <w:color w:val="000000"/>
          <w:sz w:val="40"/>
          <w:szCs w:val="40"/>
        </w:rPr>
        <w:t>Prosiding</w:t>
      </w:r>
      <w:r w:rsidRPr="004D6FDB">
        <w:rPr>
          <w:noProof/>
        </w:rPr>
        <w:drawing>
          <wp:anchor distT="0" distB="0" distL="114300" distR="114300" simplePos="0" relativeHeight="251658240" behindDoc="0" locked="0" layoutInCell="1" hidden="0" allowOverlap="1" wp14:anchorId="1A7CFE6A" wp14:editId="4838E799">
            <wp:simplePos x="0" y="0"/>
            <wp:positionH relativeFrom="column">
              <wp:posOffset>-135119</wp:posOffset>
            </wp:positionH>
            <wp:positionV relativeFrom="paragraph">
              <wp:posOffset>32384</wp:posOffset>
            </wp:positionV>
            <wp:extent cx="992221" cy="1014095"/>
            <wp:effectExtent l="0" t="0" r="0" b="0"/>
            <wp:wrapNone/>
            <wp:docPr id="17776268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92221" cy="1014095"/>
                    </a:xfrm>
                    <a:prstGeom prst="rect">
                      <a:avLst/>
                    </a:prstGeom>
                    <a:ln/>
                  </pic:spPr>
                </pic:pic>
              </a:graphicData>
            </a:graphic>
          </wp:anchor>
        </w:drawing>
      </w:r>
      <w:r w:rsidRPr="004D6FDB">
        <w:rPr>
          <w:noProof/>
        </w:rPr>
        <mc:AlternateContent>
          <mc:Choice Requires="wps">
            <w:drawing>
              <wp:anchor distT="0" distB="0" distL="114300" distR="114300" simplePos="0" relativeHeight="251659264" behindDoc="0" locked="0" layoutInCell="1" hidden="0" allowOverlap="1" wp14:anchorId="4A19B02C" wp14:editId="56886EC9">
                <wp:simplePos x="0" y="0"/>
                <wp:positionH relativeFrom="column">
                  <wp:posOffset>1</wp:posOffset>
                </wp:positionH>
                <wp:positionV relativeFrom="paragraph">
                  <wp:posOffset>-177799</wp:posOffset>
                </wp:positionV>
                <wp:extent cx="5743575" cy="200025"/>
                <wp:effectExtent l="0" t="0" r="0" b="0"/>
                <wp:wrapNone/>
                <wp:docPr id="1777626894" name="Rectangle 1777626894"/>
                <wp:cNvGraphicFramePr/>
                <a:graphic xmlns:a="http://schemas.openxmlformats.org/drawingml/2006/main">
                  <a:graphicData uri="http://schemas.microsoft.com/office/word/2010/wordprocessingShape">
                    <wps:wsp>
                      <wps:cNvSpPr/>
                      <wps:spPr>
                        <a:xfrm>
                          <a:off x="2478975" y="3684750"/>
                          <a:ext cx="5734050" cy="190500"/>
                        </a:xfrm>
                        <a:prstGeom prst="rect">
                          <a:avLst/>
                        </a:prstGeom>
                        <a:solidFill>
                          <a:schemeClr val="lt1"/>
                        </a:solidFill>
                        <a:ln>
                          <a:noFill/>
                        </a:ln>
                      </wps:spPr>
                      <wps:txbx>
                        <w:txbxContent>
                          <w:p w14:paraId="1042C06B" w14:textId="77777777" w:rsidR="00A6163C" w:rsidRPr="004D6FDB" w:rsidRDefault="00A6163C">
                            <w:pPr>
                              <w:spacing w:line="240" w:lineRule="auto"/>
                              <w:ind w:firstLine="0"/>
                              <w:jc w:val="left"/>
                              <w:textDirection w:val="btLr"/>
                            </w:pPr>
                          </w:p>
                        </w:txbxContent>
                      </wps:txbx>
                      <wps:bodyPr spcFirstLastPara="1" wrap="square" lIns="91425" tIns="91425" rIns="91425" bIns="91425" anchor="ctr" anchorCtr="0">
                        <a:noAutofit/>
                      </wps:bodyPr>
                    </wps:wsp>
                  </a:graphicData>
                </a:graphic>
              </wp:anchor>
            </w:drawing>
          </mc:Choice>
          <mc:Fallback>
            <w:pict>
              <v:rect w14:anchorId="4A19B02C" id="Rectangle 1777626894" o:spid="_x0000_s1026" style="position:absolute;left:0;text-align:left;margin-left:0;margin-top:-14pt;width:452.2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" fillcolor="white [3201]" stroked="f">
                <v:textbox inset="2.53958mm,2.53958mm,2.53958mm,2.53958mm">
                  <w:txbxContent>
                    <w:p w14:paraId="1042C06B" w14:textId="77777777" w:rsidR="00A6163C" w:rsidRPr="004D6FDB" w:rsidRDefault="00A6163C">
                      <w:pPr>
                        <w:spacing w:line="240" w:lineRule="auto"/>
                        <w:ind w:firstLine="0"/>
                        <w:jc w:val="left"/>
                        <w:textDirection w:val="btLr"/>
                      </w:pPr>
                    </w:p>
                  </w:txbxContent>
                </v:textbox>
              </v:rect>
            </w:pict>
          </mc:Fallback>
        </mc:AlternateContent>
      </w:r>
      <w:r w:rsidRPr="004D6FDB">
        <w:rPr>
          <w:noProof/>
        </w:rPr>
        <w:drawing>
          <wp:anchor distT="0" distB="0" distL="114300" distR="114300" simplePos="0" relativeHeight="251660288" behindDoc="0" locked="0" layoutInCell="1" hidden="0" allowOverlap="1" wp14:anchorId="4B0EF6F3" wp14:editId="1824B1A1">
            <wp:simplePos x="0" y="0"/>
            <wp:positionH relativeFrom="column">
              <wp:posOffset>5084580</wp:posOffset>
            </wp:positionH>
            <wp:positionV relativeFrom="paragraph">
              <wp:posOffset>6350</wp:posOffset>
            </wp:positionV>
            <wp:extent cx="713361" cy="986790"/>
            <wp:effectExtent l="0" t="0" r="0" b="0"/>
            <wp:wrapNone/>
            <wp:docPr id="177762689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713361" cy="986790"/>
                    </a:xfrm>
                    <a:prstGeom prst="rect">
                      <a:avLst/>
                    </a:prstGeom>
                    <a:ln/>
                  </pic:spPr>
                </pic:pic>
              </a:graphicData>
            </a:graphic>
          </wp:anchor>
        </w:drawing>
      </w:r>
    </w:p>
    <w:p w14:paraId="6D12283A" w14:textId="77777777" w:rsidR="00A6163C" w:rsidRPr="004D6FDB" w:rsidRDefault="005B2E3C">
      <w:pPr>
        <w:pBdr>
          <w:top w:val="nil"/>
          <w:left w:val="nil"/>
          <w:bottom w:val="nil"/>
          <w:right w:val="nil"/>
          <w:between w:val="nil"/>
        </w:pBdr>
        <w:spacing w:line="240" w:lineRule="auto"/>
        <w:ind w:left="1440" w:firstLine="0"/>
        <w:jc w:val="left"/>
        <w:rPr>
          <w:rFonts w:ascii="Book Antiqua" w:eastAsia="Book Antiqua" w:hAnsi="Book Antiqua" w:cs="Book Antiqua"/>
          <w:b/>
          <w:color w:val="000000"/>
        </w:rPr>
      </w:pPr>
      <w:r w:rsidRPr="004D6FDB">
        <w:rPr>
          <w:rFonts w:ascii="Book Antiqua" w:eastAsia="Book Antiqua" w:hAnsi="Book Antiqua" w:cs="Book Antiqua"/>
          <w:b/>
          <w:color w:val="000000"/>
        </w:rPr>
        <w:t>Seminar Nasional Inovasi pendidikan dan Pembelajaran</w:t>
      </w:r>
    </w:p>
    <w:p w14:paraId="6C9E2484" w14:textId="77777777" w:rsidR="00A6163C" w:rsidRPr="004D6FDB" w:rsidRDefault="005B2E3C">
      <w:pPr>
        <w:pBdr>
          <w:top w:val="nil"/>
          <w:left w:val="nil"/>
          <w:bottom w:val="nil"/>
          <w:right w:val="nil"/>
          <w:between w:val="nil"/>
        </w:pBdr>
        <w:spacing w:line="240" w:lineRule="auto"/>
        <w:ind w:left="1440" w:firstLine="0"/>
        <w:jc w:val="left"/>
        <w:rPr>
          <w:rFonts w:ascii="Book Antiqua" w:eastAsia="Book Antiqua" w:hAnsi="Book Antiqua" w:cs="Book Antiqua"/>
          <w:b/>
          <w:color w:val="000000"/>
        </w:rPr>
      </w:pPr>
      <w:r w:rsidRPr="004D6FDB">
        <w:rPr>
          <w:rFonts w:ascii="Book Antiqua" w:eastAsia="Book Antiqua" w:hAnsi="Book Antiqua" w:cs="Book Antiqua"/>
          <w:b/>
          <w:color w:val="000000"/>
        </w:rPr>
        <w:t>Fakultas Pendidikan Bahasa dan Seni</w:t>
      </w:r>
    </w:p>
    <w:p w14:paraId="09EBC814" w14:textId="77777777" w:rsidR="00A6163C" w:rsidRPr="004D6FDB" w:rsidRDefault="005B2E3C">
      <w:pPr>
        <w:pBdr>
          <w:top w:val="nil"/>
          <w:left w:val="nil"/>
          <w:bottom w:val="nil"/>
          <w:right w:val="nil"/>
          <w:between w:val="nil"/>
        </w:pBdr>
        <w:spacing w:line="240" w:lineRule="auto"/>
        <w:ind w:firstLine="0"/>
        <w:rPr>
          <w:rFonts w:ascii="Book Antiqua" w:eastAsia="Book Antiqua" w:hAnsi="Book Antiqua" w:cs="Book Antiqua"/>
          <w:b/>
          <w:color w:val="000000"/>
        </w:rPr>
      </w:pPr>
      <w:r w:rsidRPr="004D6FDB">
        <w:rPr>
          <w:rFonts w:ascii="Book Antiqua" w:eastAsia="Book Antiqua" w:hAnsi="Book Antiqua" w:cs="Book Antiqua"/>
          <w:color w:val="000000"/>
        </w:rPr>
        <w:tab/>
      </w:r>
      <w:r w:rsidRPr="004D6FDB">
        <w:rPr>
          <w:rFonts w:ascii="Book Antiqua" w:eastAsia="Book Antiqua" w:hAnsi="Book Antiqua" w:cs="Book Antiqua"/>
          <w:color w:val="000000"/>
        </w:rPr>
        <w:tab/>
      </w:r>
      <w:r w:rsidRPr="004D6FDB">
        <w:rPr>
          <w:rFonts w:ascii="Book Antiqua" w:eastAsia="Book Antiqua" w:hAnsi="Book Antiqua" w:cs="Book Antiqua"/>
          <w:b/>
          <w:color w:val="000000"/>
        </w:rPr>
        <w:t>IKIP PGRI Bojonegoro</w:t>
      </w:r>
    </w:p>
    <w:p w14:paraId="35675EF0" w14:textId="77777777" w:rsidR="00A6163C" w:rsidRPr="004D6FDB" w:rsidRDefault="005B2E3C">
      <w:pPr>
        <w:pBdr>
          <w:top w:val="nil"/>
          <w:left w:val="nil"/>
          <w:bottom w:val="nil"/>
          <w:right w:val="nil"/>
          <w:between w:val="nil"/>
        </w:pBdr>
        <w:spacing w:line="240" w:lineRule="auto"/>
        <w:ind w:left="720" w:firstLine="720"/>
        <w:rPr>
          <w:rFonts w:ascii="Book Antiqua" w:eastAsia="Book Antiqua" w:hAnsi="Book Antiqua" w:cs="Book Antiqua"/>
          <w:i/>
          <w:color w:val="000000"/>
          <w:sz w:val="18"/>
          <w:szCs w:val="18"/>
        </w:rPr>
      </w:pPr>
      <w:r w:rsidRPr="004D6FDB">
        <w:rPr>
          <w:rFonts w:ascii="Book Antiqua" w:eastAsia="Book Antiqua" w:hAnsi="Book Antiqua" w:cs="Book Antiqua"/>
          <w:i/>
          <w:color w:val="000000"/>
          <w:sz w:val="18"/>
          <w:szCs w:val="18"/>
        </w:rPr>
        <w:t xml:space="preserve">Tema “Inovasi pendidikan dan Pembelajaran di era digital untuk Pengalaman Belajar </w:t>
      </w:r>
    </w:p>
    <w:p w14:paraId="59B1F574" w14:textId="05B3197B" w:rsidR="00A6163C" w:rsidRPr="004D6FDB" w:rsidRDefault="005B2E3C">
      <w:pPr>
        <w:pBdr>
          <w:top w:val="nil"/>
          <w:left w:val="nil"/>
          <w:bottom w:val="nil"/>
          <w:right w:val="nil"/>
          <w:between w:val="nil"/>
        </w:pBdr>
        <w:spacing w:line="240" w:lineRule="auto"/>
        <w:ind w:left="720" w:firstLine="720"/>
        <w:rPr>
          <w:rFonts w:ascii="Book Antiqua" w:eastAsia="Book Antiqua" w:hAnsi="Book Antiqua" w:cs="Book Antiqua"/>
          <w:i/>
          <w:color w:val="000000"/>
          <w:sz w:val="18"/>
          <w:szCs w:val="18"/>
        </w:rPr>
      </w:pPr>
      <w:r w:rsidRPr="004D6FDB">
        <w:rPr>
          <w:rFonts w:ascii="Book Antiqua" w:eastAsia="Book Antiqua" w:hAnsi="Book Antiqua" w:cs="Book Antiqua"/>
          <w:i/>
          <w:color w:val="000000"/>
          <w:sz w:val="18"/>
          <w:szCs w:val="18"/>
        </w:rPr>
        <w:t>Imersif”</w:t>
      </w:r>
      <w:r w:rsidR="009A157C" w:rsidRPr="009A157C">
        <w:rPr>
          <w:rFonts w:ascii="Book Antiqua" w:eastAsia="Book Antiqua" w:hAnsi="Book Antiqua" w:cs="Book Antiqua"/>
          <w:noProof/>
          <w:color w:val="000000"/>
          <w:sz w:val="18"/>
          <w:szCs w:val="18"/>
        </w:rPr>
        <w:t xml:space="preserve"> </w:t>
      </w:r>
    </w:p>
    <w:p w14:paraId="1B223BEF" w14:textId="42E5398F" w:rsidR="00A6163C" w:rsidRPr="004D6FDB" w:rsidRDefault="009A157C">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4"/>
          <w:szCs w:val="24"/>
        </w:rPr>
      </w:pPr>
      <w:r>
        <w:rPr>
          <w:rFonts w:ascii="Book Antiqua" w:eastAsia="Book Antiqua" w:hAnsi="Book Antiqua" w:cs="Book Antiqua"/>
          <w:noProof/>
          <w:color w:val="000000"/>
          <w:sz w:val="18"/>
          <w:szCs w:val="18"/>
        </w:rPr>
        <mc:AlternateContent>
          <mc:Choice Requires="wps">
            <w:drawing>
              <wp:anchor distT="0" distB="0" distL="114300" distR="114300" simplePos="0" relativeHeight="251662336" behindDoc="0" locked="0" layoutInCell="1" allowOverlap="1" wp14:anchorId="2F9A2A52" wp14:editId="52EA5D91">
                <wp:simplePos x="0" y="0"/>
                <wp:positionH relativeFrom="column">
                  <wp:posOffset>0</wp:posOffset>
                </wp:positionH>
                <wp:positionV relativeFrom="paragraph">
                  <wp:posOffset>103505</wp:posOffset>
                </wp:positionV>
                <wp:extent cx="5734050" cy="0"/>
                <wp:effectExtent l="0" t="19050" r="19050" b="19050"/>
                <wp:wrapNone/>
                <wp:docPr id="853629903" name="Straight Connector 4"/>
                <wp:cNvGraphicFramePr/>
                <a:graphic xmlns:a="http://schemas.openxmlformats.org/drawingml/2006/main">
                  <a:graphicData uri="http://schemas.microsoft.com/office/word/2010/wordprocessingShape">
                    <wps:wsp>
                      <wps:cNvCnPr/>
                      <wps:spPr>
                        <a:xfrm>
                          <a:off x="0" y="0"/>
                          <a:ext cx="57340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EE78B0"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8.15pt" to="451.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" strokecolor="black [3200]" strokeweight="2.25pt">
                <v:stroke joinstyle="miter"/>
              </v:line>
            </w:pict>
          </mc:Fallback>
        </mc:AlternateContent>
      </w:r>
    </w:p>
    <w:p w14:paraId="0B61FCAB" w14:textId="77777777" w:rsidR="00A6163C" w:rsidRPr="004D6FDB" w:rsidRDefault="00A6163C">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p>
    <w:p w14:paraId="763121A9" w14:textId="5621CBD7" w:rsidR="00A6163C" w:rsidRPr="004D6FDB" w:rsidRDefault="004D6FDB" w:rsidP="00727147">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r w:rsidRPr="004D6FDB">
        <w:rPr>
          <w:rFonts w:ascii="Book Antiqua" w:eastAsia="Book Antiqua" w:hAnsi="Book Antiqua" w:cs="Book Antiqua"/>
          <w:b/>
          <w:color w:val="000000"/>
          <w:sz w:val="28"/>
          <w:szCs w:val="28"/>
        </w:rPr>
        <w:t>Manfaat Perasan Kunyit dalam Menurunkan Nyeri Gastritis pada Remaja</w:t>
      </w:r>
      <w:r w:rsidR="00727147" w:rsidRPr="004D6FDB">
        <w:rPr>
          <w:rFonts w:ascii="Book Antiqua" w:eastAsia="Book Antiqua" w:hAnsi="Book Antiqua" w:cs="Book Antiqua"/>
          <w:b/>
          <w:color w:val="000000"/>
          <w:sz w:val="28"/>
          <w:szCs w:val="28"/>
        </w:rPr>
        <w:t xml:space="preserve"> </w:t>
      </w:r>
    </w:p>
    <w:p w14:paraId="51FA2FEE" w14:textId="77777777" w:rsidR="00564DCC" w:rsidRPr="004D6FDB" w:rsidRDefault="00564DCC" w:rsidP="00727147">
      <w:pPr>
        <w:keepNext/>
        <w:keepLines/>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p>
    <w:p w14:paraId="0577E964" w14:textId="23F839A4" w:rsidR="004D6FDB" w:rsidRPr="004D6FDB" w:rsidRDefault="004D6FDB" w:rsidP="004D6FDB">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vertAlign w:val="superscript"/>
        </w:rPr>
      </w:pPr>
      <w:r w:rsidRPr="004D6FDB">
        <w:rPr>
          <w:rFonts w:ascii="Book Antiqua" w:eastAsia="Book Antiqua" w:hAnsi="Book Antiqua" w:cs="Book Antiqua"/>
          <w:color w:val="000000"/>
          <w:sz w:val="24"/>
          <w:szCs w:val="24"/>
        </w:rPr>
        <w:t>Arum Lutfia Cahyani Salim</w:t>
      </w:r>
      <w:r w:rsidRPr="004D6FDB">
        <w:rPr>
          <w:rFonts w:ascii="Book Antiqua" w:eastAsia="Book Antiqua" w:hAnsi="Book Antiqua" w:cs="Book Antiqua"/>
          <w:color w:val="000000"/>
          <w:sz w:val="24"/>
          <w:szCs w:val="24"/>
          <w:vertAlign w:val="superscript"/>
        </w:rPr>
        <w:t>1(</w:t>
      </w:r>
      <w:r w:rsidRPr="004D6FDB">
        <w:rPr>
          <w:rFonts w:ascii="Quattrocento Sans" w:eastAsia="Quattrocento Sans" w:hAnsi="Quattrocento Sans" w:cs="Quattrocento Sans"/>
          <w:color w:val="000000"/>
          <w:sz w:val="24"/>
          <w:szCs w:val="24"/>
          <w:vertAlign w:val="superscript"/>
        </w:rPr>
        <w:t>🖂</w:t>
      </w:r>
      <w:r w:rsidRPr="004D6FDB">
        <w:rPr>
          <w:rFonts w:ascii="Book Antiqua" w:eastAsia="Book Antiqua" w:hAnsi="Book Antiqua" w:cs="Book Antiqua"/>
          <w:color w:val="000000"/>
          <w:sz w:val="24"/>
          <w:szCs w:val="24"/>
          <w:vertAlign w:val="superscript"/>
        </w:rPr>
        <w:t>)</w:t>
      </w:r>
      <w:r w:rsidRPr="004D6FDB">
        <w:rPr>
          <w:rFonts w:ascii="Book Antiqua" w:eastAsia="Book Antiqua" w:hAnsi="Book Antiqua" w:cs="Book Antiqua"/>
          <w:color w:val="000000"/>
          <w:sz w:val="24"/>
          <w:szCs w:val="24"/>
        </w:rPr>
        <w:t>, Cahyo Hasanudin</w:t>
      </w:r>
      <w:r w:rsidRPr="004D6FDB">
        <w:rPr>
          <w:rFonts w:ascii="Book Antiqua" w:eastAsia="Book Antiqua" w:hAnsi="Book Antiqua" w:cs="Book Antiqua"/>
          <w:color w:val="000000"/>
          <w:sz w:val="24"/>
          <w:szCs w:val="24"/>
          <w:vertAlign w:val="superscript"/>
        </w:rPr>
        <w:t>2</w:t>
      </w:r>
      <w:r w:rsidRPr="004D6FDB">
        <w:rPr>
          <w:rFonts w:ascii="Book Antiqua" w:eastAsia="Book Antiqua" w:hAnsi="Book Antiqua" w:cs="Book Antiqua"/>
          <w:color w:val="000000"/>
          <w:sz w:val="24"/>
          <w:szCs w:val="24"/>
        </w:rPr>
        <w:t>, Maria Ulfa</w:t>
      </w:r>
      <w:r w:rsidRPr="004D6FDB">
        <w:rPr>
          <w:rFonts w:ascii="Book Antiqua" w:eastAsia="Book Antiqua" w:hAnsi="Book Antiqua" w:cs="Book Antiqua"/>
          <w:color w:val="000000"/>
          <w:sz w:val="24"/>
          <w:szCs w:val="24"/>
          <w:vertAlign w:val="superscript"/>
        </w:rPr>
        <w:t>3</w:t>
      </w:r>
      <w:r w:rsidRPr="004D6FDB">
        <w:rPr>
          <w:rFonts w:ascii="Book Antiqua" w:eastAsia="Book Antiqua" w:hAnsi="Book Antiqua" w:cs="Book Antiqua"/>
          <w:color w:val="000000"/>
          <w:sz w:val="24"/>
          <w:szCs w:val="24"/>
        </w:rPr>
        <w:t>, Ari Tri Rahayu</w:t>
      </w:r>
      <w:r w:rsidRPr="004D6FDB">
        <w:rPr>
          <w:rFonts w:ascii="Book Antiqua" w:eastAsia="Book Antiqua" w:hAnsi="Book Antiqua" w:cs="Book Antiqua"/>
          <w:color w:val="000000"/>
          <w:sz w:val="24"/>
          <w:szCs w:val="24"/>
          <w:vertAlign w:val="superscript"/>
        </w:rPr>
        <w:t>4</w:t>
      </w:r>
    </w:p>
    <w:p w14:paraId="64414451" w14:textId="71BD2242" w:rsidR="004D6FDB" w:rsidRPr="004D6FDB" w:rsidRDefault="004D6FDB" w:rsidP="004D6FDB">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sidRPr="004D6FDB">
        <w:rPr>
          <w:rFonts w:ascii="Book Antiqua" w:eastAsia="Book Antiqua" w:hAnsi="Book Antiqua" w:cs="Book Antiqua"/>
          <w:color w:val="000000"/>
          <w:sz w:val="24"/>
          <w:szCs w:val="24"/>
          <w:vertAlign w:val="superscript"/>
        </w:rPr>
        <w:t>1,3,4</w:t>
      </w:r>
      <w:r w:rsidRPr="004D6FDB">
        <w:rPr>
          <w:rFonts w:ascii="Book Antiqua" w:eastAsia="Book Antiqua" w:hAnsi="Book Antiqua" w:cs="Book Antiqua"/>
          <w:color w:val="000000"/>
          <w:sz w:val="24"/>
          <w:szCs w:val="24"/>
        </w:rPr>
        <w:t>D-</w:t>
      </w:r>
      <w:r w:rsidR="00EB293F">
        <w:rPr>
          <w:rFonts w:ascii="Book Antiqua" w:eastAsia="Book Antiqua" w:hAnsi="Book Antiqua" w:cs="Book Antiqua"/>
          <w:color w:val="000000"/>
          <w:sz w:val="24"/>
          <w:szCs w:val="24"/>
        </w:rPr>
        <w:t>3</w:t>
      </w:r>
      <w:r w:rsidRPr="004D6FDB">
        <w:rPr>
          <w:rFonts w:ascii="Book Antiqua" w:eastAsia="Book Antiqua" w:hAnsi="Book Antiqua" w:cs="Book Antiqua"/>
          <w:color w:val="000000"/>
          <w:sz w:val="24"/>
          <w:szCs w:val="24"/>
        </w:rPr>
        <w:t xml:space="preserve"> Kebidanan Bojonegoro, Poltekkes Kemenkes Surabaya, Indonesia</w:t>
      </w:r>
    </w:p>
    <w:p w14:paraId="36E6D0F6" w14:textId="419D0D35" w:rsidR="004D6FDB" w:rsidRPr="004D6FDB" w:rsidRDefault="004D6FDB" w:rsidP="004D6FDB">
      <w:pPr>
        <w:spacing w:line="240" w:lineRule="auto"/>
        <w:ind w:firstLine="0"/>
        <w:jc w:val="center"/>
        <w:rPr>
          <w:rFonts w:ascii="Book Antiqua" w:eastAsia="Book Antiqua" w:hAnsi="Book Antiqua" w:cs="Book Antiqua"/>
          <w:color w:val="000000"/>
          <w:sz w:val="24"/>
          <w:szCs w:val="24"/>
        </w:rPr>
      </w:pPr>
      <w:r w:rsidRPr="004D6FDB">
        <w:rPr>
          <w:rFonts w:ascii="Book Antiqua" w:eastAsia="Book Antiqua" w:hAnsi="Book Antiqua" w:cs="Book Antiqua"/>
          <w:color w:val="000000"/>
          <w:sz w:val="24"/>
          <w:szCs w:val="24"/>
        </w:rPr>
        <w:t xml:space="preserve"> </w:t>
      </w:r>
      <w:r w:rsidRPr="004D6FDB">
        <w:rPr>
          <w:rFonts w:ascii="Book Antiqua" w:eastAsia="Book Antiqua" w:hAnsi="Book Antiqua" w:cs="Book Antiqua"/>
          <w:color w:val="000000"/>
          <w:sz w:val="24"/>
          <w:szCs w:val="24"/>
          <w:vertAlign w:val="superscript"/>
        </w:rPr>
        <w:t>2</w:t>
      </w:r>
      <w:r w:rsidRPr="004D6FDB">
        <w:rPr>
          <w:rFonts w:ascii="Book Antiqua" w:eastAsia="Book Antiqua" w:hAnsi="Book Antiqua" w:cs="Book Antiqua"/>
          <w:color w:val="000000"/>
          <w:sz w:val="24"/>
          <w:szCs w:val="24"/>
        </w:rPr>
        <w:t>Pendidikan Bahasa dan Sastra Indonesia, IKIP PGRI Bojonegoro, Indonesia</w:t>
      </w:r>
    </w:p>
    <w:p w14:paraId="287B97F7" w14:textId="4FEB38AB" w:rsidR="00A6163C" w:rsidRPr="004D6FDB" w:rsidRDefault="004D6FDB" w:rsidP="004D6FDB">
      <w:pPr>
        <w:pBdr>
          <w:top w:val="nil"/>
          <w:left w:val="nil"/>
          <w:bottom w:val="nil"/>
          <w:right w:val="nil"/>
          <w:between w:val="nil"/>
        </w:pBdr>
        <w:spacing w:line="240" w:lineRule="auto"/>
        <w:ind w:firstLine="0"/>
        <w:jc w:val="center"/>
        <w:rPr>
          <w:rFonts w:ascii="Book Antiqua" w:eastAsia="Book Antiqua" w:hAnsi="Book Antiqua" w:cs="Book Antiqua"/>
          <w:color w:val="0000FF"/>
          <w:sz w:val="24"/>
          <w:szCs w:val="24"/>
          <w:u w:val="single"/>
        </w:rPr>
      </w:pPr>
      <w:hyperlink r:id="rId10" w:history="1">
        <w:r w:rsidRPr="004D6FDB">
          <w:rPr>
            <w:rStyle w:val="Hyperlink"/>
            <w:rFonts w:ascii="Book Antiqua" w:eastAsia="Book Antiqua" w:hAnsi="Book Antiqua" w:cs="Book Antiqua"/>
            <w:sz w:val="24"/>
            <w:szCs w:val="24"/>
          </w:rPr>
          <w:t>arumlutfia087@gmail.com</w:t>
        </w:r>
      </w:hyperlink>
      <w:r w:rsidRPr="004D6FDB">
        <w:rPr>
          <w:rFonts w:ascii="Book Antiqua" w:eastAsia="Book Antiqua" w:hAnsi="Book Antiqua" w:cs="Book Antiqua"/>
          <w:sz w:val="24"/>
          <w:szCs w:val="24"/>
        </w:rPr>
        <w:t xml:space="preserve">, </w:t>
      </w:r>
      <w:hyperlink r:id="rId11" w:history="1">
        <w:r w:rsidRPr="004D6FDB">
          <w:rPr>
            <w:rStyle w:val="Hyperlink"/>
            <w:rFonts w:ascii="Book Antiqua" w:eastAsia="Book Antiqua" w:hAnsi="Book Antiqua" w:cs="Book Antiqua"/>
            <w:sz w:val="24"/>
            <w:szCs w:val="24"/>
          </w:rPr>
          <w:t>cahyo.hasanudin@ikippgribojonegoro.ac.id, ulfah053@gmail.com</w:t>
        </w:r>
      </w:hyperlink>
      <w:r w:rsidRPr="004D6FDB">
        <w:rPr>
          <w:rFonts w:ascii="Book Antiqua" w:eastAsia="Book Antiqua" w:hAnsi="Book Antiqua" w:cs="Book Antiqua"/>
          <w:color w:val="0000FF"/>
          <w:sz w:val="24"/>
          <w:szCs w:val="24"/>
          <w:u w:val="single"/>
        </w:rPr>
        <w:t>, arirahayu25b@gmail.com</w:t>
      </w:r>
    </w:p>
    <w:p w14:paraId="2881A551" w14:textId="77777777" w:rsidR="00A6163C" w:rsidRPr="004D6FDB" w:rsidRDefault="00A6163C">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78A09E2C" w14:textId="58B76456" w:rsidR="004D6FDB" w:rsidRPr="004D6FDB" w:rsidRDefault="00150180" w:rsidP="004D6FDB">
      <w:pPr>
        <w:pBdr>
          <w:top w:val="nil"/>
          <w:left w:val="nil"/>
          <w:bottom w:val="nil"/>
          <w:right w:val="nil"/>
          <w:between w:val="nil"/>
        </w:pBdr>
        <w:spacing w:line="240" w:lineRule="auto"/>
        <w:ind w:left="567" w:right="567" w:firstLine="283"/>
        <w:rPr>
          <w:rFonts w:ascii="Book Antiqua" w:eastAsia="Book Antiqua" w:hAnsi="Book Antiqua" w:cs="Book Antiqua"/>
          <w:color w:val="000000"/>
        </w:rPr>
      </w:pPr>
      <w:r w:rsidRPr="004D6FDB">
        <w:rPr>
          <w:rFonts w:ascii="Book Antiqua" w:eastAsia="Book Antiqua" w:hAnsi="Book Antiqua" w:cs="Book Antiqua"/>
          <w:b/>
          <w:color w:val="000000"/>
        </w:rPr>
        <w:t>A</w:t>
      </w:r>
      <w:r w:rsidR="005B2E3C" w:rsidRPr="004D6FDB">
        <w:rPr>
          <w:rFonts w:ascii="Book Antiqua" w:eastAsia="Book Antiqua" w:hAnsi="Book Antiqua" w:cs="Book Antiqua"/>
          <w:b/>
          <w:color w:val="000000"/>
        </w:rPr>
        <w:t>bstrak—</w:t>
      </w:r>
      <w:r w:rsidR="004D6FDB" w:rsidRPr="004D6FDB">
        <w:rPr>
          <w:rFonts w:ascii="Book Antiqua" w:hAnsi="Book Antiqua"/>
          <w:color w:val="222222"/>
          <w:shd w:val="clear" w:color="auto" w:fill="FFFFFF"/>
        </w:rPr>
        <w:t>Gastritis adalah peradangan yang terjadi pada lapisan lambung dan dapat terjadi secara lokal, menyebar (difus), atau berlangsung lama (kronis</w:t>
      </w:r>
      <w:r w:rsidR="004D6FDB" w:rsidRPr="004D6FDB">
        <w:rPr>
          <w:rFonts w:ascii="Book Antiqua" w:hAnsi="Book Antiqua"/>
        </w:rPr>
        <w:t>). Penelitian ini bertujuan untuk mengetahui manfaat perasan kunyit dalam menurunkan nyeri gastritis pada remaja. Metode penelitian ini adalah SLR, data penelitian dalam bentuk data sekunder,</w:t>
      </w:r>
      <w:r w:rsidR="004D6FDB" w:rsidRPr="004D6FDB">
        <w:rPr>
          <w:rFonts w:ascii="Book Antiqua" w:eastAsia="Book Antiqua" w:hAnsi="Book Antiqua" w:cs="Book Antiqua"/>
        </w:rPr>
        <w:t xml:space="preserve"> pengumpulan data</w:t>
      </w:r>
      <w:r w:rsidR="004D6FDB" w:rsidRPr="004D6FDB">
        <w:rPr>
          <w:rFonts w:ascii="Book Antiqua" w:eastAsia="Book Antiqua" w:hAnsi="Book Antiqua" w:cs="Book Antiqua"/>
          <w:sz w:val="24"/>
          <w:szCs w:val="24"/>
        </w:rPr>
        <w:t xml:space="preserve"> </w:t>
      </w:r>
      <w:r w:rsidR="004D6FDB" w:rsidRPr="004D6FDB">
        <w:rPr>
          <w:rFonts w:ascii="Book Antiqua" w:eastAsia="Book Antiqua" w:hAnsi="Book Antiqua" w:cs="Book Antiqua"/>
        </w:rPr>
        <w:t>dalam penelitian ini dilakukan melalui metode simak dan catat</w:t>
      </w:r>
      <w:r w:rsidR="004D6FDB" w:rsidRPr="004D6FDB">
        <w:rPr>
          <w:rFonts w:ascii="Book Antiqua" w:hAnsi="Book Antiqua"/>
        </w:rPr>
        <w:t xml:space="preserve">, </w:t>
      </w:r>
      <w:r w:rsidR="004D6FDB" w:rsidRPr="004D6FDB">
        <w:rPr>
          <w:rFonts w:ascii="Book Antiqua" w:eastAsia="Book Antiqua" w:hAnsi="Book Antiqua" w:cs="Book Antiqua"/>
        </w:rPr>
        <w:t>Validasi data dilakukan dengan menggunakan teknik triangulasi teori</w:t>
      </w:r>
      <w:r w:rsidR="004D6FDB" w:rsidRPr="004D6FDB">
        <w:rPr>
          <w:rFonts w:ascii="Book Antiqua" w:hAnsi="Book Antiqua"/>
        </w:rPr>
        <w:t xml:space="preserve">. Hasil penelitian ini menunjukkan bahwa manfaat perasan kunyit untuk menurunkan nyeri gastritis antara lain </w:t>
      </w:r>
      <w:r w:rsidR="004D6FDB" w:rsidRPr="004D6FDB">
        <w:rPr>
          <w:rFonts w:ascii="Book Antiqua" w:eastAsia="Book Antiqua" w:hAnsi="Book Antiqua" w:cs="Book Antiqua"/>
        </w:rPr>
        <w:t xml:space="preserve">yaitu 1) </w:t>
      </w:r>
      <w:r w:rsidR="004D6FDB" w:rsidRPr="004D6FDB">
        <w:rPr>
          <w:rFonts w:ascii="Book Antiqua" w:eastAsia="Book Antiqua" w:hAnsi="Book Antiqua" w:cs="Book Antiqua"/>
          <w:color w:val="000000"/>
        </w:rPr>
        <w:t>Mengurangi peradangan lambung</w:t>
      </w:r>
      <w:r w:rsidR="004D6FDB" w:rsidRPr="004D6FDB">
        <w:rPr>
          <w:rFonts w:ascii="Book Antiqua" w:eastAsia="Book Antiqua" w:hAnsi="Book Antiqua" w:cs="Book Antiqua"/>
        </w:rPr>
        <w:t>, 2) Melindungi lapisan lambung, dan 3) Menurunkan asam lambung. Simpulan dari penelitian ini adalah terdapat tiga manfaat perasan kunyit dalam menurunkan nyeri gastritis pada remaja.</w:t>
      </w:r>
    </w:p>
    <w:p w14:paraId="432FF39B" w14:textId="505AE7AC" w:rsidR="00A6163C" w:rsidRPr="004D6FDB" w:rsidRDefault="004D6FDB" w:rsidP="004D6FDB">
      <w:pPr>
        <w:pBdr>
          <w:top w:val="nil"/>
          <w:left w:val="nil"/>
          <w:bottom w:val="nil"/>
          <w:right w:val="nil"/>
          <w:between w:val="nil"/>
        </w:pBdr>
        <w:spacing w:line="240" w:lineRule="auto"/>
        <w:ind w:left="567" w:right="567" w:hanging="27"/>
        <w:rPr>
          <w:rFonts w:ascii="Book Antiqua" w:eastAsia="Book Antiqua" w:hAnsi="Book Antiqua" w:cs="Book Antiqua"/>
          <w:color w:val="000000"/>
        </w:rPr>
      </w:pPr>
      <w:r w:rsidRPr="004D6FDB">
        <w:rPr>
          <w:rFonts w:ascii="Book Antiqua" w:eastAsia="Book Antiqua" w:hAnsi="Book Antiqua" w:cs="Book Antiqua"/>
          <w:b/>
          <w:color w:val="000000"/>
        </w:rPr>
        <w:t>Kata kunci—</w:t>
      </w:r>
      <w:r w:rsidRPr="004D6FDB">
        <w:rPr>
          <w:rFonts w:ascii="Book Antiqua" w:eastAsia="Book Antiqua" w:hAnsi="Book Antiqua" w:cs="Book Antiqua"/>
          <w:color w:val="000000"/>
        </w:rPr>
        <w:t>Kunyit, Gastritis, Remaja</w:t>
      </w:r>
    </w:p>
    <w:p w14:paraId="21A16258" w14:textId="77777777" w:rsidR="00A6163C" w:rsidRPr="004D6FDB" w:rsidRDefault="00A6163C">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47468610" w14:textId="77777777" w:rsidR="00A6163C" w:rsidRPr="004D6FDB" w:rsidRDefault="00A6163C">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4E2631F2" w14:textId="6D811743" w:rsidR="004D6FDB" w:rsidRPr="004D6FDB" w:rsidRDefault="005B2E3C" w:rsidP="004D6FDB">
      <w:pPr>
        <w:pBdr>
          <w:top w:val="nil"/>
          <w:left w:val="nil"/>
          <w:bottom w:val="nil"/>
          <w:right w:val="nil"/>
          <w:between w:val="nil"/>
        </w:pBdr>
        <w:spacing w:line="240" w:lineRule="auto"/>
        <w:ind w:left="567" w:right="567" w:firstLine="283"/>
        <w:rPr>
          <w:rFonts w:ascii="Book Antiqua" w:hAnsi="Book Antiqua"/>
        </w:rPr>
      </w:pPr>
      <w:r w:rsidRPr="004D6FDB">
        <w:rPr>
          <w:rFonts w:ascii="Book Antiqua" w:eastAsia="Book Antiqua" w:hAnsi="Book Antiqua" w:cs="Book Antiqua"/>
          <w:b/>
          <w:color w:val="000000"/>
        </w:rPr>
        <w:t>Abstract—</w:t>
      </w:r>
      <w:r w:rsidR="004D6FDB" w:rsidRPr="004D6FDB">
        <w:rPr>
          <w:rFonts w:ascii="Book Antiqua" w:hAnsi="Book Antiqua"/>
        </w:rPr>
        <w:t xml:space="preserve">Gastritis is an inflammation that occurs in the stomach lining and can occur locally, spread (diffuse), or last long (chronic). This study aims to determine the benefits of turmeric juice in reducing gastritis pain in adolescents. This research method is SLR, research data in the form of secondary data, data collection in this study was carried out through the method of listening and recording, data validation was carried out using theoretical triangulation techniques. The results of this study indicate that the benefits of turmeric juice to reduce gastritis pain include 1) Reducing stomach inflammation, 2) Protect the stomach lining, and 3) Lower stomach acid. The conclusion of this study is that there are three benefits of turmeric juice in reducing gastritis pain in adolescents.  </w:t>
      </w:r>
    </w:p>
    <w:p w14:paraId="3279C6CF" w14:textId="0E733A60" w:rsidR="00A6163C" w:rsidRPr="004D6FDB" w:rsidRDefault="004D6FDB" w:rsidP="004D6FDB">
      <w:pPr>
        <w:pBdr>
          <w:top w:val="nil"/>
          <w:left w:val="nil"/>
          <w:bottom w:val="nil"/>
          <w:right w:val="nil"/>
          <w:between w:val="nil"/>
        </w:pBdr>
        <w:spacing w:line="240" w:lineRule="auto"/>
        <w:ind w:left="567" w:right="567" w:hanging="27"/>
        <w:rPr>
          <w:rFonts w:ascii="Book Antiqua" w:eastAsia="Book Antiqua" w:hAnsi="Book Antiqua" w:cs="Book Antiqua"/>
          <w:bCs/>
          <w:color w:val="000000"/>
        </w:rPr>
      </w:pPr>
      <w:r w:rsidRPr="004D6FDB">
        <w:rPr>
          <w:rFonts w:ascii="Book Antiqua" w:eastAsia="Book Antiqua" w:hAnsi="Book Antiqua" w:cs="Book Antiqua"/>
          <w:b/>
          <w:color w:val="000000"/>
        </w:rPr>
        <w:t>Keywords—</w:t>
      </w:r>
      <w:r w:rsidRPr="004D6FDB">
        <w:rPr>
          <w:rFonts w:ascii="Book Antiqua" w:eastAsia="Book Antiqua" w:hAnsi="Book Antiqua" w:cs="Book Antiqua"/>
          <w:bCs/>
          <w:color w:val="000000"/>
        </w:rPr>
        <w:t>Turmeric, Gastritis, Adolescents</w:t>
      </w:r>
    </w:p>
    <w:p w14:paraId="04CCC626" w14:textId="77777777" w:rsidR="00A6163C" w:rsidRPr="004D6FDB" w:rsidRDefault="00A6163C">
      <w:pPr>
        <w:keepNext/>
        <w:keepLines/>
        <w:pBdr>
          <w:top w:val="nil"/>
          <w:left w:val="nil"/>
          <w:bottom w:val="nil"/>
          <w:right w:val="nil"/>
          <w:between w:val="nil"/>
        </w:pBdr>
        <w:tabs>
          <w:tab w:val="left" w:pos="216"/>
        </w:tabs>
        <w:spacing w:before="360" w:after="240" w:line="240" w:lineRule="auto"/>
        <w:ind w:left="567" w:hanging="567"/>
        <w:jc w:val="left"/>
        <w:rPr>
          <w:b/>
          <w:color w:val="000000"/>
          <w:sz w:val="24"/>
          <w:szCs w:val="24"/>
        </w:rPr>
      </w:pPr>
    </w:p>
    <w:p w14:paraId="3EDA5634" w14:textId="77777777" w:rsidR="00A6163C" w:rsidRPr="004D6FDB" w:rsidRDefault="005B2E3C">
      <w:pPr>
        <w:spacing w:line="240" w:lineRule="auto"/>
        <w:ind w:firstLine="0"/>
        <w:rPr>
          <w:rFonts w:ascii="Book Antiqua" w:eastAsia="Book Antiqua" w:hAnsi="Book Antiqua" w:cs="Book Antiqua"/>
          <w:b/>
          <w:sz w:val="24"/>
          <w:szCs w:val="24"/>
        </w:rPr>
      </w:pPr>
      <w:r w:rsidRPr="004D6FDB">
        <w:rPr>
          <w:rFonts w:ascii="Book Antiqua" w:eastAsia="Book Antiqua" w:hAnsi="Book Antiqua" w:cs="Book Antiqua"/>
          <w:b/>
          <w:sz w:val="24"/>
          <w:szCs w:val="24"/>
        </w:rPr>
        <w:t>PENDAHULUAN</w:t>
      </w:r>
    </w:p>
    <w:p w14:paraId="2C5EE139" w14:textId="264329F2" w:rsidR="004D6FDB" w:rsidRPr="004D6FDB" w:rsidRDefault="005B2E3C" w:rsidP="004D6FDB">
      <w:pPr>
        <w:overflowPunct/>
        <w:autoSpaceDE/>
        <w:autoSpaceDN/>
        <w:adjustRightInd/>
        <w:spacing w:line="276" w:lineRule="auto"/>
        <w:ind w:firstLine="539"/>
        <w:textAlignment w:val="auto"/>
        <w:rPr>
          <w:rFonts w:ascii="Book Antiqua" w:hAnsi="Book Antiqua"/>
          <w:sz w:val="24"/>
          <w:szCs w:val="24"/>
        </w:rPr>
      </w:pPr>
      <w:r w:rsidRPr="004D6FDB">
        <w:rPr>
          <w:rFonts w:ascii="Book Antiqua" w:eastAsia="Book Antiqua" w:hAnsi="Book Antiqua" w:cs="Book Antiqua"/>
          <w:sz w:val="24"/>
          <w:szCs w:val="24"/>
        </w:rPr>
        <w:t xml:space="preserve"> </w:t>
      </w:r>
      <w:r w:rsidR="004D6FDB" w:rsidRPr="004D6FDB">
        <w:rPr>
          <w:rFonts w:ascii="Book Antiqua" w:hAnsi="Book Antiqua"/>
          <w:sz w:val="24"/>
          <w:szCs w:val="24"/>
        </w:rPr>
        <w:t xml:space="preserve">Dalam Bahasa latin remaja atau </w:t>
      </w:r>
      <w:r w:rsidR="004D6FDB" w:rsidRPr="004D6FDB">
        <w:rPr>
          <w:rFonts w:ascii="Book Antiqua" w:hAnsi="Book Antiqua"/>
          <w:i/>
          <w:iCs/>
          <w:sz w:val="24"/>
          <w:szCs w:val="24"/>
        </w:rPr>
        <w:t>adolescare</w:t>
      </w:r>
      <w:r w:rsidR="004D6FDB" w:rsidRPr="004D6FDB">
        <w:rPr>
          <w:rFonts w:ascii="Book Antiqua" w:hAnsi="Book Antiqua"/>
          <w:sz w:val="24"/>
          <w:szCs w:val="24"/>
        </w:rPr>
        <w:t xml:space="preserve"> yang bermakna tumbuh menuju kematangan, kematangan  yang dimaksud yaitu matang dalam segi fisik dan psikologis</w:t>
      </w:r>
      <w:r w:rsidR="004D6FDB">
        <w:rPr>
          <w:rFonts w:ascii="Book Antiqua" w:hAnsi="Book Antiqua"/>
          <w:sz w:val="24"/>
          <w:szCs w:val="24"/>
        </w:rPr>
        <w:t xml:space="preserve"> </w:t>
      </w:r>
      <w:r w:rsidR="004D6FDB" w:rsidRPr="004D6FDB">
        <w:rPr>
          <w:rFonts w:ascii="Book Antiqua" w:hAnsi="Book Antiqua"/>
          <w:sz w:val="24"/>
          <w:szCs w:val="24"/>
        </w:rPr>
        <w:t>(Rasyid dkk., 2022)</w:t>
      </w:r>
      <w:r w:rsidR="004D6FDB">
        <w:rPr>
          <w:rFonts w:ascii="Book Antiqua" w:hAnsi="Book Antiqua"/>
          <w:sz w:val="24"/>
          <w:szCs w:val="24"/>
        </w:rPr>
        <w:t>.</w:t>
      </w:r>
      <w:r w:rsidR="004D6FDB" w:rsidRPr="004D6FDB">
        <w:rPr>
          <w:rFonts w:ascii="Book Antiqua" w:hAnsi="Book Antiqua"/>
          <w:sz w:val="24"/>
          <w:szCs w:val="24"/>
        </w:rPr>
        <w:t xml:space="preserve"> Menurut WHO, yang dimaksud dengan remaja adalah penduduk dalam rentan usia antara 10 sampai 19 tahun (WHO dalam Jalilah &amp; Prapitasari, 2021</w:t>
      </w:r>
      <w:r w:rsidR="004D6FDB">
        <w:rPr>
          <w:rFonts w:ascii="Book Antiqua" w:hAnsi="Book Antiqua"/>
          <w:sz w:val="24"/>
          <w:szCs w:val="24"/>
        </w:rPr>
        <w:t>). J</w:t>
      </w:r>
      <w:r w:rsidR="004D6FDB" w:rsidRPr="004D6FDB">
        <w:rPr>
          <w:rFonts w:ascii="Book Antiqua" w:hAnsi="Book Antiqua"/>
          <w:sz w:val="24"/>
          <w:szCs w:val="24"/>
        </w:rPr>
        <w:t xml:space="preserve">adi </w:t>
      </w:r>
      <w:r w:rsidR="004D6FDB">
        <w:rPr>
          <w:rFonts w:ascii="Book Antiqua" w:hAnsi="Book Antiqua"/>
          <w:sz w:val="24"/>
          <w:szCs w:val="24"/>
        </w:rPr>
        <w:t>m</w:t>
      </w:r>
      <w:r w:rsidR="004D6FDB" w:rsidRPr="004D6FDB">
        <w:rPr>
          <w:rFonts w:ascii="Book Antiqua" w:hAnsi="Book Antiqua"/>
          <w:sz w:val="24"/>
          <w:szCs w:val="24"/>
        </w:rPr>
        <w:t xml:space="preserve">asa remaja adalah masa  peralihan dari masa anak-anak </w:t>
      </w:r>
      <w:r w:rsidR="004D6FDB" w:rsidRPr="004D6FDB">
        <w:rPr>
          <w:rFonts w:ascii="Book Antiqua" w:hAnsi="Book Antiqua"/>
          <w:sz w:val="24"/>
          <w:szCs w:val="24"/>
        </w:rPr>
        <w:lastRenderedPageBreak/>
        <w:t>menuju dewasa, dan terdapat pertumbuhan baik fisik, intelektual dan psikologis (Sari dkk., 2022)</w:t>
      </w:r>
      <w:r w:rsidR="004D6FDB">
        <w:rPr>
          <w:rFonts w:ascii="Book Antiqua" w:hAnsi="Book Antiqua"/>
          <w:sz w:val="24"/>
          <w:szCs w:val="24"/>
        </w:rPr>
        <w:t>.</w:t>
      </w:r>
    </w:p>
    <w:p w14:paraId="4EF3109D" w14:textId="64F68681" w:rsidR="004D6FDB" w:rsidRPr="004D6FDB" w:rsidRDefault="004D6FDB" w:rsidP="004D6FDB">
      <w:pPr>
        <w:overflowPunct/>
        <w:autoSpaceDE/>
        <w:autoSpaceDN/>
        <w:adjustRightInd/>
        <w:spacing w:line="276" w:lineRule="auto"/>
        <w:ind w:firstLine="539"/>
        <w:textAlignment w:val="auto"/>
        <w:rPr>
          <w:rFonts w:ascii="Book Antiqua" w:hAnsi="Book Antiqua"/>
          <w:sz w:val="24"/>
          <w:szCs w:val="24"/>
        </w:rPr>
      </w:pPr>
      <w:r w:rsidRPr="004D6FDB">
        <w:rPr>
          <w:rFonts w:ascii="Book Antiqua" w:hAnsi="Book Antiqua"/>
          <w:sz w:val="24"/>
          <w:szCs w:val="24"/>
        </w:rPr>
        <w:t xml:space="preserve">Tanda masa remaja adalah pertumbuhan fisik, pada laki-laki berakhir pada umur 15 tahun dan pada perempuan berakhir pada umur 13 tahun (Wedi &amp; Fajrianto, 2023). Hurlock dalam Nursal dkk. (2023) menyatakan masa remaja ditandai dengan beberapa ciri khas, yaitu: proses pencarian identitas diri, diwarnai dengan berbagai permasalahan, terjadi perubahan yang signifikan, memiliki pandangan yang tidak selalu realistis, dan merupakan tahap transisi menuju kedewasaan. Secara umum ciri atau karakteristik remaja adalah sebagai berikut: Emosi yang tidak stabil, terdapat ketertarikan dengan lawan jenis, gelisah, menentang, perkembangan seksual, dan rasa ingin mencoba segala sesuatu (Radhiyani, 2024). Jadi Masa remaja merupakan periode penting dalam perkembangan fisik dan emosional individu, yang ditandai dengan pencarian identitas dan perubahan signifikan dalam aspek fisik dan psikologis, seperti ketertarikan pada lawan jenis, perubahan emosi, serta rasa ingin mencoba hal baru. Namun, masa remaja juga rentan terhadap masalah kesehatan seperti gastritis, yang sering kali dipicu oleh pola makan tidak teratur dan infeksi bakteri </w:t>
      </w:r>
      <w:r w:rsidRPr="004D6FDB">
        <w:rPr>
          <w:rFonts w:ascii="Book Antiqua" w:hAnsi="Book Antiqua"/>
          <w:i/>
          <w:iCs/>
          <w:sz w:val="24"/>
          <w:szCs w:val="24"/>
        </w:rPr>
        <w:t>Helicobacter Pylori</w:t>
      </w:r>
      <w:r w:rsidRPr="004D6FDB">
        <w:rPr>
          <w:rFonts w:ascii="Book Antiqua" w:hAnsi="Book Antiqua"/>
          <w:sz w:val="24"/>
          <w:szCs w:val="24"/>
        </w:rPr>
        <w:t>.</w:t>
      </w:r>
    </w:p>
    <w:p w14:paraId="5DD126C2" w14:textId="585EB635" w:rsidR="004D6FDB" w:rsidRPr="004D6FDB" w:rsidRDefault="004D6FDB" w:rsidP="004D6FDB">
      <w:pPr>
        <w:spacing w:line="276" w:lineRule="auto"/>
        <w:ind w:firstLine="539"/>
        <w:rPr>
          <w:rFonts w:ascii="Book Antiqua" w:hAnsi="Book Antiqua"/>
          <w:sz w:val="24"/>
          <w:szCs w:val="24"/>
        </w:rPr>
      </w:pPr>
      <w:r w:rsidRPr="004D6FDB">
        <w:rPr>
          <w:rFonts w:ascii="Book Antiqua" w:hAnsi="Book Antiqua"/>
          <w:sz w:val="24"/>
          <w:szCs w:val="24"/>
        </w:rPr>
        <w:t xml:space="preserve">Gastritis ialah terjadinya peradangan yang terdapat pada lapisan dinding lambung </w:t>
      </w:r>
      <w:r w:rsidRPr="004D6FDB">
        <w:rPr>
          <w:rFonts w:ascii="Book Antiqua" w:hAnsi="Book Antiqua"/>
          <w:color w:val="222222"/>
          <w:sz w:val="24"/>
          <w:szCs w:val="24"/>
          <w:shd w:val="clear" w:color="auto" w:fill="FFFFFF"/>
        </w:rPr>
        <w:t xml:space="preserve">(Novitayanti, 2020). Gastritis adalah peradangan yang terjadi pada lapisan lambung dan dapat terjadi secara lokal, menyebar (difus), atau berlangsung lama (kronis) </w:t>
      </w:r>
      <w:r w:rsidRPr="004D6FDB">
        <w:rPr>
          <w:rFonts w:ascii="Book Antiqua" w:hAnsi="Book Antiqua"/>
          <w:sz w:val="24"/>
          <w:szCs w:val="24"/>
        </w:rPr>
        <w:t>(</w:t>
      </w:r>
      <w:r w:rsidRPr="004D6FDB">
        <w:rPr>
          <w:rFonts w:ascii="Book Antiqua" w:hAnsi="Book Antiqua"/>
          <w:color w:val="222222"/>
          <w:sz w:val="24"/>
          <w:szCs w:val="24"/>
          <w:shd w:val="clear" w:color="auto" w:fill="FFFFFF"/>
        </w:rPr>
        <w:t xml:space="preserve">Khomariyah dkk., 2021). </w:t>
      </w:r>
      <w:r w:rsidRPr="004D6FDB">
        <w:rPr>
          <w:rFonts w:ascii="Book Antiqua" w:hAnsi="Book Antiqua"/>
          <w:sz w:val="24"/>
          <w:szCs w:val="24"/>
        </w:rPr>
        <w:t xml:space="preserve">Menurut (Depkes 2013 dalam Dillasamola, 2020) Gastritis merupakan salah satu penyakit yang paling umum di Indonesia, dengan jumlah kasus yang cukup tinggi, yaitu 30.154 kasus, sehingga masuk dalam daftar </w:t>
      </w:r>
      <w:r>
        <w:rPr>
          <w:rFonts w:ascii="Book Antiqua" w:hAnsi="Book Antiqua"/>
          <w:sz w:val="24"/>
          <w:szCs w:val="24"/>
        </w:rPr>
        <w:t>sepuluh</w:t>
      </w:r>
      <w:r w:rsidRPr="004D6FDB">
        <w:rPr>
          <w:rFonts w:ascii="Book Antiqua" w:hAnsi="Book Antiqua"/>
          <w:sz w:val="24"/>
          <w:szCs w:val="24"/>
        </w:rPr>
        <w:t xml:space="preserve"> penyakit terbanyak di rumah sakit.</w:t>
      </w:r>
    </w:p>
    <w:p w14:paraId="3BC8C482" w14:textId="2358256B" w:rsidR="004D6FDB" w:rsidRPr="004D6FDB" w:rsidRDefault="004D6FDB" w:rsidP="004D6FDB">
      <w:pPr>
        <w:spacing w:line="276" w:lineRule="auto"/>
        <w:ind w:firstLine="539"/>
        <w:rPr>
          <w:rFonts w:ascii="Book Antiqua" w:hAnsi="Book Antiqua"/>
          <w:sz w:val="24"/>
          <w:szCs w:val="24"/>
        </w:rPr>
      </w:pPr>
      <w:r w:rsidRPr="004D6FDB">
        <w:rPr>
          <w:rFonts w:ascii="Book Antiqua" w:hAnsi="Book Antiqua"/>
          <w:sz w:val="24"/>
          <w:szCs w:val="24"/>
        </w:rPr>
        <w:t xml:space="preserve">Penyebab utama gastritis yang sering terjadi adalah infeksi bakteri </w:t>
      </w:r>
      <w:r w:rsidRPr="004D6FDB">
        <w:rPr>
          <w:rFonts w:ascii="Book Antiqua" w:hAnsi="Book Antiqua"/>
          <w:i/>
          <w:iCs/>
          <w:sz w:val="24"/>
          <w:szCs w:val="24"/>
        </w:rPr>
        <w:t>Helicobacter pylori</w:t>
      </w:r>
      <w:r w:rsidRPr="004D6FDB">
        <w:rPr>
          <w:rFonts w:ascii="Book Antiqua" w:hAnsi="Book Antiqua"/>
          <w:sz w:val="24"/>
          <w:szCs w:val="24"/>
        </w:rPr>
        <w:t xml:space="preserve"> (Miftahussurur dkk., 2021). Gastritis biasanya terjadi karena kebiasaan makan yang kurang teratur, sehingga menyebabkan lambung menjadi lebih sensitif dan rentan terhadap peningkatan kadar asam lambung (</w:t>
      </w:r>
      <w:r w:rsidRPr="004D6FDB">
        <w:rPr>
          <w:rFonts w:ascii="Book Antiqua" w:hAnsi="Book Antiqua"/>
          <w:color w:val="222222"/>
          <w:sz w:val="24"/>
          <w:szCs w:val="24"/>
          <w:shd w:val="clear" w:color="auto" w:fill="FFFFFF"/>
        </w:rPr>
        <w:t xml:space="preserve">Handayani &amp; Thomy, 2018). </w:t>
      </w:r>
      <w:r w:rsidRPr="004D6FDB">
        <w:rPr>
          <w:rFonts w:ascii="Book Antiqua" w:hAnsi="Book Antiqua"/>
          <w:sz w:val="24"/>
          <w:szCs w:val="24"/>
          <w:shd w:val="clear" w:color="auto" w:fill="FFFFFF"/>
        </w:rPr>
        <w:t>Pola makan menjadi faktor utama yang menyebabkan terjadinya kekambuhan pada penyakit gastritis (</w:t>
      </w:r>
      <w:r w:rsidRPr="004D6FDB">
        <w:rPr>
          <w:rFonts w:ascii="Book Antiqua" w:hAnsi="Book Antiqua"/>
          <w:color w:val="222222"/>
          <w:sz w:val="24"/>
          <w:szCs w:val="24"/>
          <w:shd w:val="clear" w:color="auto" w:fill="FFFFFF"/>
        </w:rPr>
        <w:t>Khusna dkk., 2024). Kunyit</w:t>
      </w:r>
      <w:r w:rsidRPr="004D6FDB">
        <w:rPr>
          <w:rFonts w:ascii="Book Antiqua" w:hAnsi="Book Antiqua"/>
          <w:sz w:val="24"/>
          <w:szCs w:val="24"/>
        </w:rPr>
        <w:t xml:space="preserve"> (</w:t>
      </w:r>
      <w:r w:rsidRPr="004D6FDB">
        <w:rPr>
          <w:rFonts w:ascii="Book Antiqua" w:hAnsi="Book Antiqua"/>
          <w:i/>
          <w:iCs/>
          <w:sz w:val="24"/>
          <w:szCs w:val="24"/>
        </w:rPr>
        <w:t xml:space="preserve">Curcuma </w:t>
      </w:r>
      <w:r>
        <w:rPr>
          <w:rFonts w:ascii="Book Antiqua" w:hAnsi="Book Antiqua"/>
          <w:i/>
          <w:iCs/>
          <w:sz w:val="24"/>
          <w:szCs w:val="24"/>
        </w:rPr>
        <w:t>D</w:t>
      </w:r>
      <w:r w:rsidRPr="004D6FDB">
        <w:rPr>
          <w:rFonts w:ascii="Book Antiqua" w:hAnsi="Book Antiqua"/>
          <w:i/>
          <w:iCs/>
          <w:sz w:val="24"/>
          <w:szCs w:val="24"/>
        </w:rPr>
        <w:t>omestica</w:t>
      </w:r>
      <w:r w:rsidRPr="004D6FDB">
        <w:rPr>
          <w:rFonts w:ascii="Book Antiqua" w:hAnsi="Book Antiqua"/>
          <w:sz w:val="24"/>
          <w:szCs w:val="24"/>
        </w:rPr>
        <w:t>)</w:t>
      </w:r>
      <w:r w:rsidRPr="004D6FDB">
        <w:rPr>
          <w:rFonts w:ascii="Book Antiqua" w:hAnsi="Book Antiqua"/>
          <w:color w:val="222222"/>
          <w:sz w:val="24"/>
          <w:szCs w:val="24"/>
          <w:shd w:val="clear" w:color="auto" w:fill="FFFFFF"/>
        </w:rPr>
        <w:t xml:space="preserve"> dapat menjadi salah satu solusi alami untuk mengatasi masalah tersebut secara efektif.</w:t>
      </w:r>
    </w:p>
    <w:p w14:paraId="20277583" w14:textId="29096936" w:rsidR="004D6FDB" w:rsidRPr="004D6FDB" w:rsidRDefault="004D6FDB" w:rsidP="004D6FDB">
      <w:pPr>
        <w:pStyle w:val="NormalWeb"/>
        <w:spacing w:before="0" w:beforeAutospacing="0" w:after="0" w:afterAutospacing="0" w:line="276" w:lineRule="auto"/>
        <w:ind w:firstLine="539"/>
        <w:jc w:val="both"/>
        <w:rPr>
          <w:rFonts w:ascii="Book Antiqua" w:hAnsi="Book Antiqua"/>
          <w:color w:val="222222"/>
          <w:shd w:val="clear" w:color="auto" w:fill="FFFFFF"/>
          <w:lang w:val="id-ID"/>
        </w:rPr>
      </w:pPr>
      <w:r w:rsidRPr="004D6FDB">
        <w:rPr>
          <w:rFonts w:ascii="Book Antiqua" w:hAnsi="Book Antiqua"/>
          <w:i/>
          <w:iCs/>
          <w:color w:val="000000"/>
          <w:shd w:val="clear" w:color="auto" w:fill="FFFFFF"/>
          <w:lang w:val="id-ID"/>
        </w:rPr>
        <w:t xml:space="preserve">Curcuma </w:t>
      </w:r>
      <w:r>
        <w:rPr>
          <w:rFonts w:ascii="Book Antiqua" w:hAnsi="Book Antiqua"/>
          <w:i/>
          <w:iCs/>
          <w:color w:val="000000"/>
          <w:shd w:val="clear" w:color="auto" w:fill="FFFFFF"/>
          <w:lang w:val="id-ID"/>
        </w:rPr>
        <w:t>D</w:t>
      </w:r>
      <w:r w:rsidRPr="004D6FDB">
        <w:rPr>
          <w:rFonts w:ascii="Book Antiqua" w:hAnsi="Book Antiqua"/>
          <w:i/>
          <w:iCs/>
          <w:color w:val="000000"/>
          <w:shd w:val="clear" w:color="auto" w:fill="FFFFFF"/>
          <w:lang w:val="id-ID"/>
        </w:rPr>
        <w:t>omestica</w:t>
      </w:r>
      <w:r w:rsidRPr="004D6FDB">
        <w:rPr>
          <w:rFonts w:ascii="Book Antiqua" w:hAnsi="Book Antiqua"/>
          <w:color w:val="000000"/>
          <w:shd w:val="clear" w:color="auto" w:fill="FFFFFF"/>
          <w:lang w:val="id-ID"/>
        </w:rPr>
        <w:t xml:space="preserve"> atau yang biasa dikenal dengan kunyit adalah tanaman yang biasanya digunakan sebagai obat (</w:t>
      </w:r>
      <w:r w:rsidRPr="004D6FDB">
        <w:rPr>
          <w:rFonts w:ascii="Book Antiqua" w:hAnsi="Book Antiqua"/>
          <w:color w:val="222222"/>
          <w:shd w:val="clear" w:color="auto" w:fill="FFFFFF"/>
          <w:lang w:val="id-ID"/>
        </w:rPr>
        <w:t xml:space="preserve">Ningsih &amp; Nurrosyidah, 2020). </w:t>
      </w:r>
      <w:r w:rsidRPr="004D6FDB">
        <w:rPr>
          <w:rFonts w:ascii="Book Antiqua" w:hAnsi="Book Antiqua"/>
          <w:color w:val="000000"/>
          <w:shd w:val="clear" w:color="auto" w:fill="FFFFFF"/>
          <w:lang w:val="id-ID"/>
        </w:rPr>
        <w:t xml:space="preserve">Kunyit adalah tanaman yang memiliki sifat antiinflamasi, antivirus, antibakteri, antijamur, antiinfeksi (Oktarlinad dkk., 2024). </w:t>
      </w:r>
      <w:r w:rsidRPr="004D6FDB">
        <w:rPr>
          <w:rFonts w:ascii="Book Antiqua" w:hAnsi="Book Antiqua"/>
          <w:color w:val="222222"/>
          <w:shd w:val="clear" w:color="auto" w:fill="FFFFFF"/>
          <w:lang w:val="id-ID"/>
        </w:rPr>
        <w:t>Kunyit merupakan rempah yang memiliki berbagai manfaat untuk  kesehatan</w:t>
      </w:r>
      <w:r w:rsidRPr="004D6FDB">
        <w:rPr>
          <w:rFonts w:ascii="Book Antiqua" w:hAnsi="Book Antiqua"/>
          <w:color w:val="000000"/>
          <w:shd w:val="clear" w:color="auto" w:fill="FFFFFF"/>
          <w:lang w:val="id-ID"/>
        </w:rPr>
        <w:t xml:space="preserve">( </w:t>
      </w:r>
      <w:r w:rsidRPr="004D6FDB">
        <w:rPr>
          <w:rFonts w:ascii="Book Antiqua" w:hAnsi="Book Antiqua"/>
          <w:color w:val="222222"/>
          <w:shd w:val="clear" w:color="auto" w:fill="FFFFFF"/>
          <w:lang w:val="id-ID"/>
        </w:rPr>
        <w:t xml:space="preserve">Ramadhanti, Indriani,  Zulfiyana &amp; Agustin, 2024). </w:t>
      </w:r>
    </w:p>
    <w:p w14:paraId="24D3E49B" w14:textId="16955B02" w:rsidR="004D6FDB" w:rsidRPr="004D6FDB" w:rsidRDefault="004D6FDB" w:rsidP="004D6FDB">
      <w:pPr>
        <w:pStyle w:val="NormalWeb"/>
        <w:spacing w:before="0" w:beforeAutospacing="0" w:after="0" w:afterAutospacing="0" w:line="276" w:lineRule="auto"/>
        <w:ind w:firstLine="539"/>
        <w:jc w:val="both"/>
        <w:rPr>
          <w:rFonts w:ascii="Book Antiqua" w:hAnsi="Book Antiqua"/>
          <w:color w:val="222222"/>
          <w:shd w:val="clear" w:color="auto" w:fill="FFFFFF"/>
          <w:lang w:val="id-ID"/>
        </w:rPr>
      </w:pPr>
      <w:r w:rsidRPr="004D6FDB">
        <w:rPr>
          <w:rFonts w:ascii="Book Antiqua" w:hAnsi="Book Antiqua"/>
          <w:shd w:val="clear" w:color="auto" w:fill="FFFFFF"/>
          <w:lang w:val="id-ID"/>
        </w:rPr>
        <w:t>Manfaat kunyit salah satunya adalah sebagai obat asam lambung (</w:t>
      </w:r>
      <w:r w:rsidRPr="004D6FDB">
        <w:rPr>
          <w:rFonts w:ascii="Book Antiqua" w:hAnsi="Book Antiqua"/>
          <w:color w:val="222222"/>
          <w:shd w:val="clear" w:color="auto" w:fill="FFFFFF"/>
          <w:lang w:val="id-ID"/>
        </w:rPr>
        <w:t xml:space="preserve">Tomu &amp; Paputungan, 2023). </w:t>
      </w:r>
      <w:r w:rsidRPr="004D6FDB">
        <w:rPr>
          <w:rFonts w:ascii="Book Antiqua" w:hAnsi="Book Antiqua"/>
          <w:lang w:val="id-ID"/>
        </w:rPr>
        <w:t xml:space="preserve">Kunyit dapat melindungi lapisan dinding lambung dengan merangsang produksi mukus dan mempunyai efek vasadilator (Alfian, 2024). Kunyit </w:t>
      </w:r>
      <w:r w:rsidRPr="004D6FDB">
        <w:rPr>
          <w:rFonts w:ascii="Book Antiqua" w:hAnsi="Book Antiqua"/>
          <w:lang w:val="id-ID"/>
        </w:rPr>
        <w:lastRenderedPageBreak/>
        <w:t>mengandung antioksidan yang tinggi, anti bakteri dan anti kanker maka dari itu kunyit sangat baik untuk obat maag (Monica, 2023). Kunyit memiliki sifat antiinflamasi, antibakteri, dan antioksidan, serta dapat melindungi mukosa lambung dan merangsang produksi mukus, sehingga efektif sebagai obat alami untuk meredakan gejala gastritis dan menjaga kesehatan lambung.</w:t>
      </w:r>
    </w:p>
    <w:p w14:paraId="4D282003" w14:textId="1521CF46" w:rsidR="00017C2A" w:rsidRPr="004D6FDB" w:rsidRDefault="004D6FDB" w:rsidP="004D6FDB">
      <w:pPr>
        <w:spacing w:line="276" w:lineRule="auto"/>
        <w:ind w:firstLine="539"/>
        <w:rPr>
          <w:rFonts w:ascii="Book Antiqua" w:eastAsia="Book Antiqua" w:hAnsi="Book Antiqua" w:cs="Book Antiqua"/>
          <w:sz w:val="24"/>
          <w:szCs w:val="24"/>
        </w:rPr>
      </w:pPr>
      <w:r w:rsidRPr="004D6FDB">
        <w:rPr>
          <w:rFonts w:ascii="Book Antiqua" w:hAnsi="Book Antiqua"/>
          <w:color w:val="222222"/>
          <w:sz w:val="24"/>
          <w:szCs w:val="24"/>
          <w:shd w:val="clear" w:color="auto" w:fill="FFFFFF"/>
        </w:rPr>
        <w:t xml:space="preserve">Jadi </w:t>
      </w:r>
      <w:r w:rsidRPr="004D6FDB">
        <w:rPr>
          <w:rFonts w:ascii="Book Antiqua" w:hAnsi="Book Antiqua"/>
          <w:sz w:val="24"/>
          <w:szCs w:val="24"/>
        </w:rPr>
        <w:t xml:space="preserve">Penelitian ini penting dilakukan karena masa remaja merupakan periode yang penuh dengan perubahan fisik, emosional, dan psikologis yang signifikan, yang menjadikannya rentan terhadap berbagai masalah kesehatan, termasuk gastritis. Gastritis yang sering dipicu oleh pola makan tidak teratur dan infeksi bakteri </w:t>
      </w:r>
      <w:r w:rsidRPr="004D6FDB">
        <w:rPr>
          <w:rStyle w:val="Emphasis"/>
          <w:rFonts w:ascii="Book Antiqua" w:eastAsiaTheme="majorEastAsia" w:hAnsi="Book Antiqua"/>
          <w:sz w:val="24"/>
          <w:szCs w:val="24"/>
        </w:rPr>
        <w:t>Helicobacter pylori</w:t>
      </w:r>
      <w:r w:rsidRPr="004D6FDB">
        <w:rPr>
          <w:rFonts w:ascii="Book Antiqua" w:hAnsi="Book Antiqua"/>
          <w:sz w:val="24"/>
          <w:szCs w:val="24"/>
        </w:rPr>
        <w:t xml:space="preserve"> dapat berdampak buruk bagi kualitas hidup remaja. Mengingat bahwa kunyit (</w:t>
      </w:r>
      <w:r w:rsidRPr="004D6FDB">
        <w:rPr>
          <w:rFonts w:ascii="Book Antiqua" w:hAnsi="Book Antiqua"/>
          <w:i/>
          <w:iCs/>
          <w:sz w:val="24"/>
          <w:szCs w:val="24"/>
        </w:rPr>
        <w:t>Curcuma Domestica</w:t>
      </w:r>
      <w:r w:rsidRPr="004D6FDB">
        <w:rPr>
          <w:rFonts w:ascii="Book Antiqua" w:hAnsi="Book Antiqua"/>
          <w:sz w:val="24"/>
          <w:szCs w:val="24"/>
        </w:rPr>
        <w:t>) memiliki berbagai manfaat sebagai obat alami yang dapat melindungi mukosa lambung dan meredakan peradangan, penelitian ini dapat memberikan solusi alternatif yang efektif dan aman untuk mengatasi masalah gastritis, khususnya di kalangan remaja. Dengan demikian, penelitian ini berperan penting dalam memperkenalkan pendekatan alami untuk menjaga kesehatan pencernaan remaja, yang pada akhirnya dapat meningkatkan kesejahteraan mereka secara keseluruhan.</w:t>
      </w:r>
    </w:p>
    <w:p w14:paraId="1760F04E" w14:textId="77777777" w:rsidR="00A6163C" w:rsidRPr="004D6FDB" w:rsidRDefault="00A6163C" w:rsidP="00017C2A">
      <w:pPr>
        <w:spacing w:line="240" w:lineRule="auto"/>
        <w:ind w:firstLine="567"/>
        <w:rPr>
          <w:rFonts w:ascii="Book Antiqua" w:eastAsia="Book Antiqua" w:hAnsi="Book Antiqua" w:cs="Book Antiqua"/>
          <w:b/>
          <w:sz w:val="24"/>
          <w:szCs w:val="24"/>
        </w:rPr>
      </w:pPr>
    </w:p>
    <w:p w14:paraId="7CEF924F" w14:textId="77777777" w:rsidR="00017C2A" w:rsidRPr="004D6FDB" w:rsidRDefault="005B2E3C" w:rsidP="00017C2A">
      <w:pPr>
        <w:spacing w:line="240" w:lineRule="auto"/>
        <w:ind w:firstLine="0"/>
        <w:rPr>
          <w:rFonts w:ascii="Book Antiqua" w:eastAsia="Book Antiqua" w:hAnsi="Book Antiqua" w:cs="Book Antiqua"/>
          <w:b/>
          <w:sz w:val="24"/>
          <w:szCs w:val="24"/>
        </w:rPr>
      </w:pPr>
      <w:r w:rsidRPr="004D6FDB">
        <w:rPr>
          <w:rFonts w:ascii="Book Antiqua" w:eastAsia="Book Antiqua" w:hAnsi="Book Antiqua" w:cs="Book Antiqua"/>
          <w:b/>
          <w:sz w:val="24"/>
          <w:szCs w:val="24"/>
        </w:rPr>
        <w:t>METODE PENELITIAN</w:t>
      </w:r>
    </w:p>
    <w:p w14:paraId="2FFCB44A" w14:textId="1426FFEC" w:rsidR="004D6FDB" w:rsidRPr="004D6FDB" w:rsidRDefault="00017C2A" w:rsidP="004D6FDB">
      <w:pPr>
        <w:spacing w:line="276" w:lineRule="auto"/>
        <w:ind w:firstLine="567"/>
        <w:rPr>
          <w:rFonts w:ascii="Book Antiqua" w:eastAsia="Book Antiqua" w:hAnsi="Book Antiqua" w:cs="Book Antiqua"/>
          <w:sz w:val="24"/>
          <w:szCs w:val="24"/>
        </w:rPr>
      </w:pPr>
      <w:r w:rsidRPr="004D6FDB">
        <w:rPr>
          <w:rFonts w:ascii="Book Antiqua" w:eastAsia="Book Antiqua" w:hAnsi="Book Antiqua" w:cs="Book Antiqua"/>
          <w:b/>
          <w:sz w:val="24"/>
          <w:szCs w:val="24"/>
        </w:rPr>
        <w:tab/>
      </w:r>
      <w:r w:rsidR="004D6FDB" w:rsidRPr="004D6FDB">
        <w:rPr>
          <w:rFonts w:ascii="Book Antiqua" w:eastAsia="Book Antiqua" w:hAnsi="Book Antiqua" w:cs="Book Antiqua"/>
          <w:sz w:val="24"/>
          <w:szCs w:val="24"/>
        </w:rPr>
        <w:t>Penelitian ini menggunakan metode tinjauan Pustaka sistematis (</w:t>
      </w:r>
      <w:r w:rsidR="004D6FDB" w:rsidRPr="004D6FDB">
        <w:rPr>
          <w:rFonts w:ascii="Book Antiqua" w:eastAsia="Book Antiqua" w:hAnsi="Book Antiqua" w:cs="Book Antiqua"/>
          <w:i/>
          <w:iCs/>
          <w:sz w:val="24"/>
          <w:szCs w:val="24"/>
        </w:rPr>
        <w:t>Systematic Literature Review</w:t>
      </w:r>
      <w:r w:rsidR="004D6FDB" w:rsidRPr="004D6FDB">
        <w:rPr>
          <w:rFonts w:ascii="Book Antiqua" w:eastAsia="Book Antiqua" w:hAnsi="Book Antiqua" w:cs="Book Antiqua"/>
          <w:sz w:val="24"/>
          <w:szCs w:val="24"/>
        </w:rPr>
        <w:t>/SLR), yang merupakan metode yang digunakan untuk mengkaji, menilai, dan menafsirkan berbagai penelitian yang relevan dengan topik serta pertanyaan penelitian yang diinginkan (Triandini dkk., 2019 dalam Hikmah &amp; Hasanudin, 2024).</w:t>
      </w:r>
    </w:p>
    <w:p w14:paraId="0C9D54A6" w14:textId="0A7CC31E" w:rsidR="004D6FDB" w:rsidRPr="004D6FDB" w:rsidRDefault="004D6FDB" w:rsidP="004D6FDB">
      <w:pPr>
        <w:spacing w:line="276" w:lineRule="auto"/>
        <w:ind w:firstLine="567"/>
        <w:rPr>
          <w:rFonts w:ascii="Book Antiqua" w:eastAsia="Book Antiqua" w:hAnsi="Book Antiqua" w:cs="Book Antiqua"/>
          <w:sz w:val="24"/>
          <w:szCs w:val="24"/>
        </w:rPr>
      </w:pPr>
      <w:r w:rsidRPr="004D6FDB">
        <w:rPr>
          <w:rFonts w:ascii="Book Antiqua" w:eastAsia="Book Antiqua" w:hAnsi="Book Antiqua" w:cs="Book Antiqua"/>
          <w:sz w:val="24"/>
          <w:szCs w:val="24"/>
        </w:rPr>
        <w:t>Sumber data penelitian ini diperoleh dari data sekunder yang terdiri dari publikasi ilmiah seperti jurnal nasional, buku, skripsi dan dokumen lainnya yang relevan. Data yang digunakan dalam penelitian ini berbentuk kata, frasa, klausa, atau kalimat yang diambil dari berbagai buku dan artikel jurnal nasional (Umaroh &amp; Hasanudin, 2024),.</w:t>
      </w:r>
    </w:p>
    <w:p w14:paraId="0AC52F03" w14:textId="5346C247" w:rsidR="004D6FDB" w:rsidRPr="004D6FDB" w:rsidRDefault="004D6FDB" w:rsidP="004D6FDB">
      <w:pPr>
        <w:spacing w:line="276" w:lineRule="auto"/>
        <w:ind w:firstLine="567"/>
        <w:rPr>
          <w:rFonts w:ascii="Book Antiqua" w:eastAsia="Book Antiqua" w:hAnsi="Book Antiqua" w:cs="Book Antiqua"/>
          <w:sz w:val="24"/>
          <w:szCs w:val="24"/>
        </w:rPr>
      </w:pPr>
      <w:r w:rsidRPr="004D6FDB">
        <w:rPr>
          <w:rFonts w:ascii="Book Antiqua" w:eastAsia="Book Antiqua" w:hAnsi="Book Antiqua" w:cs="Book Antiqua"/>
          <w:sz w:val="24"/>
          <w:szCs w:val="24"/>
        </w:rPr>
        <w:t>Pengumpulan data dalam penelitian ini dilakukan melalui metode simak dan catat. Metode ini melibatkan pengamatan terhadap penggunaan Bahasa, baik secara lisan maupun (Azwardi, 2018). Dalam konteks ini, metode simak digunakan untuk memperhatikan penggunaan bahasa, sementara metode catat digunakan untuk merekam informasi yang relevan dan mendukung.</w:t>
      </w:r>
    </w:p>
    <w:p w14:paraId="68187B5C" w14:textId="4DF633F4" w:rsidR="00C41373" w:rsidRPr="004D6FDB" w:rsidRDefault="004D6FDB" w:rsidP="004D6FDB">
      <w:pPr>
        <w:spacing w:line="276" w:lineRule="auto"/>
        <w:ind w:firstLine="540"/>
        <w:rPr>
          <w:rFonts w:ascii="Book Antiqua" w:eastAsia="Book Antiqua" w:hAnsi="Book Antiqua" w:cs="Book Antiqua"/>
          <w:bCs/>
          <w:sz w:val="24"/>
          <w:szCs w:val="24"/>
        </w:rPr>
      </w:pPr>
      <w:r w:rsidRPr="004D6FDB">
        <w:rPr>
          <w:rFonts w:ascii="Book Antiqua" w:eastAsia="Book Antiqua" w:hAnsi="Book Antiqua" w:cs="Book Antiqua"/>
          <w:sz w:val="24"/>
          <w:szCs w:val="24"/>
        </w:rPr>
        <w:t>Validasi data menggunakan teknik triangulasi teori. Menurut Puspita dan Hasanudin (2024), triangulasi adalah teknik yang digunakan untuk meningkatkan kredibilitas, kualitas, dan akurasi data dengan serta memverifikasi akurasi data dengan mengumpulkan informasi dari berbagai sumber. Dalam penelitian ini, triangulasi dilakukan melalui triangulasi teori. Teori-teori tersebut digunakan sebagai acuan untuk memvalidasi pernyataan atau konsep yang diangkat dalam penelitian.</w:t>
      </w:r>
    </w:p>
    <w:p w14:paraId="3E60ABEA" w14:textId="77777777" w:rsidR="00017C2A" w:rsidRPr="004D6FDB" w:rsidRDefault="00017C2A" w:rsidP="00017C2A">
      <w:pPr>
        <w:spacing w:line="240" w:lineRule="auto"/>
        <w:ind w:firstLine="0"/>
        <w:rPr>
          <w:rFonts w:ascii="Book Antiqua" w:eastAsia="Book Antiqua" w:hAnsi="Book Antiqua" w:cs="Book Antiqua"/>
          <w:bCs/>
          <w:sz w:val="24"/>
          <w:szCs w:val="24"/>
        </w:rPr>
      </w:pPr>
    </w:p>
    <w:p w14:paraId="47A5C697" w14:textId="77777777" w:rsidR="00A6163C" w:rsidRPr="004D6FDB" w:rsidRDefault="005B2E3C">
      <w:pPr>
        <w:spacing w:line="240" w:lineRule="auto"/>
        <w:ind w:firstLine="0"/>
        <w:rPr>
          <w:rFonts w:ascii="Book Antiqua" w:eastAsia="Book Antiqua" w:hAnsi="Book Antiqua" w:cs="Book Antiqua"/>
          <w:b/>
          <w:sz w:val="24"/>
          <w:szCs w:val="24"/>
        </w:rPr>
      </w:pPr>
      <w:r w:rsidRPr="004D6FDB">
        <w:rPr>
          <w:rFonts w:ascii="Book Antiqua" w:eastAsia="Book Antiqua" w:hAnsi="Book Antiqua" w:cs="Book Antiqua"/>
          <w:b/>
          <w:sz w:val="24"/>
          <w:szCs w:val="24"/>
        </w:rPr>
        <w:lastRenderedPageBreak/>
        <w:t>HASIL DAN PEMBAHASAN</w:t>
      </w:r>
    </w:p>
    <w:p w14:paraId="6F939BBA" w14:textId="77777777" w:rsidR="004D6FDB" w:rsidRPr="004D6FDB" w:rsidRDefault="005B2E3C" w:rsidP="004D6FDB">
      <w:pPr>
        <w:spacing w:line="240" w:lineRule="auto"/>
        <w:ind w:firstLine="567"/>
        <w:rPr>
          <w:rFonts w:ascii="Book Antiqua" w:eastAsia="Book Antiqua" w:hAnsi="Book Antiqua" w:cs="Book Antiqua"/>
          <w:sz w:val="24"/>
          <w:szCs w:val="24"/>
        </w:rPr>
      </w:pPr>
      <w:r w:rsidRPr="004D6FDB">
        <w:rPr>
          <w:rFonts w:ascii="Book Antiqua" w:eastAsia="Book Antiqua" w:hAnsi="Book Antiqua" w:cs="Book Antiqua"/>
          <w:sz w:val="24"/>
          <w:szCs w:val="24"/>
        </w:rPr>
        <w:t xml:space="preserve"> </w:t>
      </w:r>
      <w:r w:rsidR="004D6FDB" w:rsidRPr="004D6FDB">
        <w:rPr>
          <w:rFonts w:ascii="Book Antiqua" w:eastAsia="Book Antiqua" w:hAnsi="Book Antiqua" w:cs="Book Antiqua"/>
          <w:sz w:val="24"/>
          <w:szCs w:val="24"/>
        </w:rPr>
        <w:t>Manfaat perasan kunyit dalam menurunkan nyeri gastritis pada remaja.</w:t>
      </w:r>
    </w:p>
    <w:p w14:paraId="386EA45C" w14:textId="77777777" w:rsidR="004D6FDB" w:rsidRPr="004D6FDB" w:rsidRDefault="004D6FDB" w:rsidP="004D6FDB">
      <w:pPr>
        <w:pStyle w:val="ListParagraph"/>
        <w:numPr>
          <w:ilvl w:val="0"/>
          <w:numId w:val="5"/>
        </w:numPr>
        <w:spacing w:line="240" w:lineRule="auto"/>
        <w:ind w:left="360"/>
        <w:rPr>
          <w:rFonts w:ascii="Book Antiqua" w:eastAsia="Book Antiqua" w:hAnsi="Book Antiqua" w:cs="Book Antiqua"/>
          <w:sz w:val="24"/>
          <w:szCs w:val="24"/>
        </w:rPr>
      </w:pPr>
      <w:r w:rsidRPr="004D6FDB">
        <w:rPr>
          <w:rFonts w:ascii="Book Antiqua" w:eastAsia="Book Antiqua" w:hAnsi="Book Antiqua" w:cs="Book Antiqua"/>
          <w:color w:val="000000"/>
          <w:sz w:val="24"/>
          <w:szCs w:val="24"/>
        </w:rPr>
        <w:t>Mengurangi peradangan lambung</w:t>
      </w:r>
    </w:p>
    <w:p w14:paraId="2586BD41" w14:textId="77777777" w:rsidR="004D6FDB" w:rsidRPr="004D6FDB" w:rsidRDefault="004D6FDB" w:rsidP="004D6FDB">
      <w:pPr>
        <w:pStyle w:val="ListParagraph"/>
        <w:spacing w:line="240" w:lineRule="auto"/>
        <w:ind w:left="360" w:firstLine="0"/>
        <w:rPr>
          <w:rFonts w:ascii="Book Antiqua" w:eastAsia="Book Antiqua" w:hAnsi="Book Antiqua" w:cs="Book Antiqua"/>
          <w:sz w:val="24"/>
          <w:szCs w:val="24"/>
        </w:rPr>
      </w:pPr>
      <w:r w:rsidRPr="004D6FDB">
        <w:rPr>
          <w:rFonts w:ascii="Book Antiqua" w:eastAsia="Book Antiqua" w:hAnsi="Book Antiqua" w:cs="Book Antiqua"/>
          <w:sz w:val="24"/>
          <w:szCs w:val="24"/>
        </w:rPr>
        <w:t>Perasan kunyit mengandung kurkumin yang mana kurkumin tersebut dapat membantu mengurangi peradangan pada lapisan lambung, yang merupakan salah satu penyebab utama gastritis dengan mengurangi peradangan maka nyeri akibat gastritis dapat berkurang. Menurut Safitri &amp; Nurman (2020) Terdapat kandungan kurkuminoid dalam kunyit, sebuah zat herbal yang efektif mengurangi nyeri pada lapisan lambung, serta berfungsi menurunkan dan mencegah kenaikan asam lambung.</w:t>
      </w:r>
    </w:p>
    <w:p w14:paraId="2F82222E" w14:textId="77777777" w:rsidR="004D6FDB" w:rsidRPr="004D6FDB" w:rsidRDefault="004D6FDB" w:rsidP="004D6FDB">
      <w:pPr>
        <w:pStyle w:val="ListParagraph"/>
        <w:numPr>
          <w:ilvl w:val="0"/>
          <w:numId w:val="5"/>
        </w:numPr>
        <w:spacing w:line="240" w:lineRule="auto"/>
        <w:ind w:left="360"/>
        <w:rPr>
          <w:rFonts w:ascii="Book Antiqua" w:eastAsia="Book Antiqua" w:hAnsi="Book Antiqua" w:cs="Book Antiqua"/>
          <w:sz w:val="24"/>
          <w:szCs w:val="24"/>
        </w:rPr>
      </w:pPr>
      <w:r w:rsidRPr="004D6FDB">
        <w:rPr>
          <w:rFonts w:ascii="Book Antiqua" w:eastAsia="Book Antiqua" w:hAnsi="Book Antiqua" w:cs="Book Antiqua"/>
          <w:color w:val="000000"/>
          <w:sz w:val="24"/>
          <w:szCs w:val="24"/>
        </w:rPr>
        <w:t>Melindungi lapisan lambung</w:t>
      </w:r>
    </w:p>
    <w:p w14:paraId="6FD167CC" w14:textId="11CE07DF" w:rsidR="004D6FDB" w:rsidRPr="004D6FDB" w:rsidRDefault="004D6FDB" w:rsidP="004D6FDB">
      <w:pPr>
        <w:pStyle w:val="ListParagraph"/>
        <w:spacing w:line="240" w:lineRule="auto"/>
        <w:ind w:left="360" w:firstLine="0"/>
        <w:rPr>
          <w:rFonts w:ascii="Book Antiqua" w:eastAsia="Book Antiqua" w:hAnsi="Book Antiqua" w:cs="Book Antiqua"/>
          <w:sz w:val="24"/>
          <w:szCs w:val="24"/>
        </w:rPr>
      </w:pPr>
      <w:r w:rsidRPr="004D6FDB">
        <w:rPr>
          <w:rFonts w:ascii="Book Antiqua" w:eastAsia="Book Antiqua" w:hAnsi="Book Antiqua" w:cs="Book Antiqua"/>
          <w:color w:val="000000"/>
          <w:sz w:val="24"/>
          <w:szCs w:val="24"/>
        </w:rPr>
        <w:t>Dalam kunyit terdapat efek protektif terhadap lapisan lambung yang bisa membantu mencegah terjadinya iritasi lebih lanjut akibat meningkatnya asam lambung. Menurut Sarianti dalam Masikki dkk. (2024) ekstrak kunyit memiliki sifat melindungi lapisan lambung dengan cara meningkatkan produksi lendir dan memperlebar pembuluh darah, sehingga memperkuat sistem pertahanan lapisan lambung. Selain itu, kunyit juga mengandung kurkuminoid dan minyak atsiri yang berperan sebagai pelindung mukosa lambung.</w:t>
      </w:r>
    </w:p>
    <w:p w14:paraId="20A29CE1" w14:textId="77777777" w:rsidR="004D6FDB" w:rsidRPr="004D6FDB" w:rsidRDefault="004D6FDB" w:rsidP="004D6FDB">
      <w:pPr>
        <w:pStyle w:val="ListParagraph"/>
        <w:numPr>
          <w:ilvl w:val="0"/>
          <w:numId w:val="5"/>
        </w:numPr>
        <w:pBdr>
          <w:top w:val="nil"/>
          <w:left w:val="nil"/>
          <w:bottom w:val="nil"/>
          <w:right w:val="nil"/>
          <w:between w:val="nil"/>
        </w:pBdr>
        <w:spacing w:line="240" w:lineRule="auto"/>
        <w:ind w:left="360"/>
        <w:rPr>
          <w:rFonts w:ascii="Book Antiqua" w:eastAsia="Book Antiqua" w:hAnsi="Book Antiqua" w:cs="Book Antiqua"/>
          <w:color w:val="000000"/>
          <w:sz w:val="24"/>
          <w:szCs w:val="24"/>
        </w:rPr>
      </w:pPr>
      <w:r w:rsidRPr="004D6FDB">
        <w:rPr>
          <w:rFonts w:ascii="Book Antiqua" w:eastAsia="Book Antiqua" w:hAnsi="Book Antiqua" w:cs="Book Antiqua"/>
          <w:color w:val="000000"/>
          <w:sz w:val="24"/>
          <w:szCs w:val="24"/>
        </w:rPr>
        <w:t xml:space="preserve">Menurunkan asam lambung </w:t>
      </w:r>
    </w:p>
    <w:p w14:paraId="2F934A3B" w14:textId="48082BB9" w:rsidR="004D6FDB" w:rsidRPr="004D6FDB" w:rsidRDefault="004D6FDB" w:rsidP="004D6FDB">
      <w:pPr>
        <w:pStyle w:val="ListParagraph"/>
        <w:pBdr>
          <w:top w:val="nil"/>
          <w:left w:val="nil"/>
          <w:bottom w:val="nil"/>
          <w:right w:val="nil"/>
          <w:between w:val="nil"/>
        </w:pBdr>
        <w:spacing w:line="240" w:lineRule="auto"/>
        <w:ind w:left="360" w:firstLine="0"/>
        <w:rPr>
          <w:rFonts w:ascii="Book Antiqua" w:eastAsia="Book Antiqua" w:hAnsi="Book Antiqua" w:cs="Book Antiqua"/>
          <w:color w:val="000000"/>
          <w:sz w:val="24"/>
          <w:szCs w:val="24"/>
        </w:rPr>
      </w:pPr>
      <w:r w:rsidRPr="004D6FDB">
        <w:rPr>
          <w:rFonts w:ascii="Book Antiqua" w:eastAsia="Book Antiqua" w:hAnsi="Book Antiqua" w:cs="Book Antiqua"/>
          <w:color w:val="000000"/>
          <w:sz w:val="24"/>
          <w:szCs w:val="24"/>
        </w:rPr>
        <w:t xml:space="preserve">Kunyit kaya akan kurkumin, senyawa yang memiliki sifat antiinflamasi yang efektif dalam mengurangi peradangan pada saluran pencernaan. Menurut Fatmawati dkk. (2020) terdapat kandungan minyak astiri yang tinggi dalam kunyit yang dapat mengendalikan produksi asam lambung dan mengurangi kontraksi usus yang berlebihan. </w:t>
      </w:r>
    </w:p>
    <w:p w14:paraId="40937BD2" w14:textId="77777777" w:rsidR="004D6FDB" w:rsidRPr="004D6FDB" w:rsidRDefault="004D6FDB" w:rsidP="004D6FDB">
      <w:pPr>
        <w:keepNext/>
        <w:keepLines/>
        <w:pBdr>
          <w:top w:val="nil"/>
          <w:left w:val="nil"/>
          <w:bottom w:val="nil"/>
          <w:right w:val="nil"/>
          <w:between w:val="nil"/>
        </w:pBdr>
        <w:spacing w:line="240" w:lineRule="auto"/>
        <w:ind w:left="567" w:hanging="567"/>
        <w:jc w:val="center"/>
        <w:rPr>
          <w:rFonts w:ascii="Book Antiqua" w:eastAsia="Book Antiqua" w:hAnsi="Book Antiqua" w:cs="Book Antiqua"/>
          <w:color w:val="000000"/>
          <w:sz w:val="24"/>
          <w:szCs w:val="24"/>
        </w:rPr>
      </w:pPr>
    </w:p>
    <w:p w14:paraId="7501FE94" w14:textId="77777777" w:rsidR="004D6FDB" w:rsidRPr="004D6FDB" w:rsidRDefault="004D6FDB" w:rsidP="004D6FDB">
      <w:pPr>
        <w:keepNext/>
        <w:keepLines/>
        <w:pBdr>
          <w:top w:val="nil"/>
          <w:left w:val="nil"/>
          <w:bottom w:val="nil"/>
          <w:right w:val="nil"/>
          <w:between w:val="nil"/>
        </w:pBdr>
        <w:tabs>
          <w:tab w:val="left" w:pos="216"/>
        </w:tabs>
        <w:spacing w:line="240" w:lineRule="auto"/>
        <w:ind w:left="567" w:hanging="567"/>
        <w:jc w:val="center"/>
        <w:rPr>
          <w:rFonts w:ascii="Book Antiqua" w:eastAsia="Book Antiqua" w:hAnsi="Book Antiqua" w:cs="Book Antiqua"/>
          <w:b/>
          <w:color w:val="000000"/>
          <w:sz w:val="24"/>
          <w:szCs w:val="24"/>
        </w:rPr>
      </w:pPr>
      <w:r w:rsidRPr="004D6FDB">
        <w:rPr>
          <w:rFonts w:ascii="Book Antiqua" w:eastAsia="Book Antiqua" w:hAnsi="Book Antiqua" w:cs="Book Antiqua"/>
          <w:noProof/>
          <w:color w:val="000000"/>
        </w:rPr>
        <w:drawing>
          <wp:inline distT="0" distB="0" distL="0" distR="0" wp14:anchorId="0681BC81" wp14:editId="7158BE7D">
            <wp:extent cx="2398592" cy="1349208"/>
            <wp:effectExtent l="0" t="0" r="1905" b="3810"/>
            <wp:docPr id="1777626901" name="image1.jpg"/>
            <wp:cNvGraphicFramePr/>
            <a:graphic xmlns:a="http://schemas.openxmlformats.org/drawingml/2006/main">
              <a:graphicData uri="http://schemas.openxmlformats.org/drawingml/2006/picture">
                <pic:pic xmlns:pic="http://schemas.openxmlformats.org/drawingml/2006/picture">
                  <pic:nvPicPr>
                    <pic:cNvPr id="1777626901" name="image1.jpg"/>
                    <pic:cNvPicPr preferRelativeResize="0"/>
                  </pic:nvPicPr>
                  <pic:blipFill rotWithShape="1">
                    <a:blip r:embed="rId12">
                      <a:extLst>
                        <a:ext uri="{28A0092B-C50C-407E-A947-70E740481C1C}">
                          <a14:useLocalDpi xmlns:a14="http://schemas.microsoft.com/office/drawing/2010/main" val="0"/>
                        </a:ext>
                      </a:extLst>
                    </a:blip>
                    <a:srcRect l="-1" t="13860" r="217" b="2976"/>
                    <a:stretch/>
                  </pic:blipFill>
                  <pic:spPr bwMode="auto">
                    <a:xfrm>
                      <a:off x="0" y="0"/>
                      <a:ext cx="2399984" cy="1349991"/>
                    </a:xfrm>
                    <a:prstGeom prst="rect">
                      <a:avLst/>
                    </a:prstGeom>
                    <a:ln>
                      <a:noFill/>
                    </a:ln>
                    <a:extLst>
                      <a:ext uri="{53640926-AAD7-44D8-BBD7-CCE9431645EC}">
                        <a14:shadowObscured xmlns:a14="http://schemas.microsoft.com/office/drawing/2010/main"/>
                      </a:ext>
                    </a:extLst>
                  </pic:spPr>
                </pic:pic>
              </a:graphicData>
            </a:graphic>
          </wp:inline>
        </w:drawing>
      </w:r>
    </w:p>
    <w:p w14:paraId="3D331983" w14:textId="34C17F0F" w:rsidR="00A6163C" w:rsidRPr="004D6FDB" w:rsidRDefault="004D6FDB" w:rsidP="004D6FDB">
      <w:pPr>
        <w:spacing w:line="276" w:lineRule="auto"/>
        <w:ind w:firstLine="0"/>
        <w:jc w:val="center"/>
        <w:rPr>
          <w:rFonts w:ascii="Book Antiqua" w:eastAsia="Book Antiqua" w:hAnsi="Book Antiqua" w:cs="Book Antiqua"/>
          <w:bCs/>
          <w:sz w:val="24"/>
          <w:szCs w:val="24"/>
        </w:rPr>
      </w:pPr>
      <w:r w:rsidRPr="004D6FDB">
        <w:rPr>
          <w:rFonts w:ascii="Book Antiqua" w:eastAsia="Book Antiqua" w:hAnsi="Book Antiqua" w:cs="Book Antiqua"/>
          <w:b/>
          <w:color w:val="000000"/>
        </w:rPr>
        <w:t>Gambar 1.</w:t>
      </w:r>
      <w:r w:rsidRPr="004D6FDB">
        <w:rPr>
          <w:rFonts w:ascii="Book Antiqua" w:eastAsia="Book Antiqua" w:hAnsi="Book Antiqua" w:cs="Book Antiqua"/>
          <w:bCs/>
          <w:color w:val="000000"/>
        </w:rPr>
        <w:t xml:space="preserve"> Perasan kunyit (Sumber: Medical News Today dalam Kompas.com, 2024)</w:t>
      </w:r>
    </w:p>
    <w:p w14:paraId="6C667860" w14:textId="77777777" w:rsidR="00A6163C" w:rsidRPr="004D6FDB" w:rsidRDefault="00A6163C">
      <w:pPr>
        <w:keepNext/>
        <w:keepLines/>
        <w:pBdr>
          <w:top w:val="nil"/>
          <w:left w:val="nil"/>
          <w:bottom w:val="nil"/>
          <w:right w:val="nil"/>
          <w:between w:val="nil"/>
        </w:pBdr>
        <w:tabs>
          <w:tab w:val="left" w:pos="216"/>
        </w:tabs>
        <w:spacing w:line="240" w:lineRule="auto"/>
        <w:ind w:firstLine="0"/>
        <w:jc w:val="left"/>
        <w:rPr>
          <w:rFonts w:ascii="Book Antiqua" w:eastAsia="Book Antiqua" w:hAnsi="Book Antiqua" w:cs="Book Antiqua"/>
          <w:b/>
          <w:color w:val="000000"/>
          <w:sz w:val="24"/>
          <w:szCs w:val="24"/>
        </w:rPr>
      </w:pPr>
    </w:p>
    <w:p w14:paraId="3224E726" w14:textId="77777777" w:rsidR="00A6163C" w:rsidRPr="004D6FDB" w:rsidRDefault="005B2E3C">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sidRPr="004D6FDB">
        <w:rPr>
          <w:rFonts w:ascii="Book Antiqua" w:eastAsia="Book Antiqua" w:hAnsi="Book Antiqua" w:cs="Book Antiqua"/>
          <w:b/>
          <w:color w:val="000000"/>
          <w:sz w:val="24"/>
          <w:szCs w:val="24"/>
        </w:rPr>
        <w:t>SIMPULAN</w:t>
      </w:r>
    </w:p>
    <w:p w14:paraId="02F16330" w14:textId="77777777" w:rsidR="004D6FDB" w:rsidRDefault="005B2E3C" w:rsidP="004D6FDB">
      <w:pPr>
        <w:spacing w:line="276" w:lineRule="auto"/>
        <w:ind w:firstLine="567"/>
        <w:rPr>
          <w:rFonts w:ascii="Book Antiqua" w:eastAsia="Book Antiqua" w:hAnsi="Book Antiqua" w:cs="Book Antiqua"/>
          <w:sz w:val="24"/>
          <w:szCs w:val="24"/>
        </w:rPr>
      </w:pPr>
      <w:r w:rsidRPr="004D6FDB">
        <w:rPr>
          <w:rFonts w:ascii="Book Antiqua" w:eastAsia="Book Antiqua" w:hAnsi="Book Antiqua" w:cs="Book Antiqua"/>
          <w:sz w:val="24"/>
          <w:szCs w:val="24"/>
        </w:rPr>
        <w:t xml:space="preserve"> </w:t>
      </w:r>
      <w:r w:rsidR="004D6FDB" w:rsidRPr="004D6FDB">
        <w:rPr>
          <w:rFonts w:ascii="Book Antiqua" w:eastAsia="Book Antiqua" w:hAnsi="Book Antiqua" w:cs="Book Antiqua"/>
          <w:sz w:val="24"/>
          <w:szCs w:val="24"/>
        </w:rPr>
        <w:t xml:space="preserve">Simpulan di dalam penelitian ini adalah terdapat tiga manfaat pemberian perasan kunyit dalam menurunkan nyeri gastritis, yaitu 1) </w:t>
      </w:r>
      <w:r w:rsidR="004D6FDB" w:rsidRPr="004D6FDB">
        <w:rPr>
          <w:rFonts w:ascii="Book Antiqua" w:eastAsia="Book Antiqua" w:hAnsi="Book Antiqua" w:cs="Book Antiqua"/>
          <w:color w:val="000000"/>
          <w:sz w:val="24"/>
          <w:szCs w:val="24"/>
        </w:rPr>
        <w:t>Mengurangi peradangan lambung</w:t>
      </w:r>
      <w:r w:rsidR="004D6FDB" w:rsidRPr="004D6FDB">
        <w:rPr>
          <w:rFonts w:ascii="Book Antiqua" w:eastAsia="Book Antiqua" w:hAnsi="Book Antiqua" w:cs="Book Antiqua"/>
          <w:sz w:val="24"/>
          <w:szCs w:val="24"/>
        </w:rPr>
        <w:t>, 2) Melindungi lapisan lambung,  dan 3) Menurunkan asam lambung.</w:t>
      </w:r>
    </w:p>
    <w:p w14:paraId="12418770" w14:textId="77777777" w:rsidR="004D6FDB" w:rsidRDefault="004D6FDB" w:rsidP="004D6FDB">
      <w:pPr>
        <w:spacing w:line="276" w:lineRule="auto"/>
        <w:ind w:firstLine="567"/>
        <w:rPr>
          <w:rFonts w:ascii="Book Antiqua" w:eastAsia="Book Antiqua" w:hAnsi="Book Antiqua" w:cs="Book Antiqua"/>
          <w:sz w:val="24"/>
          <w:szCs w:val="24"/>
        </w:rPr>
      </w:pPr>
    </w:p>
    <w:p w14:paraId="5952A06A" w14:textId="77777777" w:rsidR="004D6FDB" w:rsidRDefault="005B2E3C" w:rsidP="004D6FDB">
      <w:pPr>
        <w:spacing w:line="276" w:lineRule="auto"/>
        <w:ind w:firstLine="0"/>
        <w:rPr>
          <w:rFonts w:ascii="Book Antiqua" w:eastAsia="Book Antiqua" w:hAnsi="Book Antiqua" w:cs="Book Antiqua"/>
          <w:sz w:val="24"/>
          <w:szCs w:val="24"/>
        </w:rPr>
      </w:pPr>
      <w:r w:rsidRPr="004D6FDB">
        <w:rPr>
          <w:rFonts w:ascii="Book Antiqua" w:eastAsia="Book Antiqua" w:hAnsi="Book Antiqua" w:cs="Book Antiqua"/>
          <w:b/>
          <w:color w:val="000000"/>
          <w:sz w:val="24"/>
          <w:szCs w:val="24"/>
        </w:rPr>
        <w:t>REFERENSI</w:t>
      </w:r>
    </w:p>
    <w:p w14:paraId="4A6A11D3" w14:textId="5DC9E812" w:rsidR="004D6FDB" w:rsidRDefault="004D6FDB" w:rsidP="003571DF">
      <w:pPr>
        <w:spacing w:after="200" w:line="240" w:lineRule="auto"/>
        <w:ind w:left="540" w:hanging="540"/>
        <w:rPr>
          <w:rFonts w:ascii="Book Antiqua" w:eastAsia="Book Antiqua" w:hAnsi="Book Antiqua" w:cs="Book Antiqua"/>
          <w:sz w:val="24"/>
          <w:szCs w:val="24"/>
        </w:rPr>
      </w:pPr>
      <w:r w:rsidRPr="004D6FDB">
        <w:rPr>
          <w:rFonts w:ascii="Book Antiqua" w:hAnsi="Book Antiqua"/>
          <w:sz w:val="24"/>
          <w:szCs w:val="24"/>
        </w:rPr>
        <w:t>Alfian</w:t>
      </w:r>
      <w:r w:rsidR="003571DF">
        <w:rPr>
          <w:rFonts w:ascii="Book Antiqua" w:hAnsi="Book Antiqua"/>
          <w:sz w:val="24"/>
          <w:szCs w:val="24"/>
        </w:rPr>
        <w:t>.</w:t>
      </w:r>
      <w:r w:rsidRPr="004D6FDB">
        <w:rPr>
          <w:rFonts w:ascii="Book Antiqua" w:hAnsi="Book Antiqua"/>
          <w:sz w:val="24"/>
          <w:szCs w:val="24"/>
        </w:rPr>
        <w:t xml:space="preserve"> (2024). </w:t>
      </w:r>
      <w:r w:rsidRPr="004D6FDB">
        <w:rPr>
          <w:rFonts w:ascii="Book Antiqua" w:hAnsi="Book Antiqua"/>
          <w:i/>
          <w:iCs/>
          <w:sz w:val="24"/>
          <w:szCs w:val="24"/>
        </w:rPr>
        <w:t>Materi pembelajaran uji kompetensi KKNI level IV pengobatan tradisional Ramuan</w:t>
      </w:r>
      <w:r w:rsidRPr="004D6FDB">
        <w:rPr>
          <w:rFonts w:ascii="Book Antiqua" w:hAnsi="Book Antiqua"/>
          <w:sz w:val="24"/>
          <w:szCs w:val="24"/>
        </w:rPr>
        <w:t>. Jakarta: UNJ Press.</w:t>
      </w:r>
    </w:p>
    <w:p w14:paraId="05E2A93A" w14:textId="09C4BB40" w:rsidR="004D6FDB" w:rsidRDefault="004D6FDB" w:rsidP="003571DF">
      <w:pPr>
        <w:spacing w:after="200" w:line="240" w:lineRule="auto"/>
        <w:ind w:left="540" w:hanging="540"/>
        <w:rPr>
          <w:rFonts w:ascii="Book Antiqua" w:eastAsia="Book Antiqua" w:hAnsi="Book Antiqua" w:cs="Book Antiqua"/>
          <w:sz w:val="24"/>
          <w:szCs w:val="24"/>
        </w:rPr>
      </w:pPr>
      <w:r w:rsidRPr="004D6FDB">
        <w:rPr>
          <w:rFonts w:ascii="Book Antiqua" w:hAnsi="Book Antiqua"/>
          <w:sz w:val="24"/>
          <w:szCs w:val="24"/>
        </w:rPr>
        <w:t xml:space="preserve">Azwardi. (2018). </w:t>
      </w:r>
      <w:r w:rsidRPr="004D6FDB">
        <w:rPr>
          <w:rFonts w:ascii="Book Antiqua" w:hAnsi="Book Antiqua"/>
          <w:i/>
          <w:iCs/>
          <w:sz w:val="24"/>
          <w:szCs w:val="24"/>
        </w:rPr>
        <w:t>Metode penelitian Pendidikan Bahasa dan sastra Indonesia</w:t>
      </w:r>
      <w:r w:rsidRPr="004D6FDB">
        <w:rPr>
          <w:rFonts w:ascii="Book Antiqua" w:hAnsi="Book Antiqua"/>
          <w:sz w:val="24"/>
          <w:szCs w:val="24"/>
        </w:rPr>
        <w:t xml:space="preserve">. Banda </w:t>
      </w:r>
      <w:r w:rsidR="003571DF">
        <w:rPr>
          <w:rFonts w:ascii="Book Antiqua" w:hAnsi="Book Antiqua"/>
          <w:sz w:val="24"/>
          <w:szCs w:val="24"/>
        </w:rPr>
        <w:t>A</w:t>
      </w:r>
      <w:r w:rsidRPr="004D6FDB">
        <w:rPr>
          <w:rFonts w:ascii="Book Antiqua" w:hAnsi="Book Antiqua"/>
          <w:sz w:val="24"/>
          <w:szCs w:val="24"/>
        </w:rPr>
        <w:t>ceh: Syiah Kuala University</w:t>
      </w:r>
      <w:r w:rsidR="003571DF">
        <w:rPr>
          <w:rFonts w:ascii="Book Antiqua" w:hAnsi="Book Antiqua"/>
          <w:sz w:val="24"/>
          <w:szCs w:val="24"/>
        </w:rPr>
        <w:t xml:space="preserve"> </w:t>
      </w:r>
      <w:r w:rsidRPr="004D6FDB">
        <w:rPr>
          <w:rFonts w:ascii="Book Antiqua" w:hAnsi="Book Antiqua"/>
          <w:sz w:val="24"/>
          <w:szCs w:val="24"/>
        </w:rPr>
        <w:t>Press</w:t>
      </w:r>
      <w:r w:rsidR="003571DF">
        <w:rPr>
          <w:rFonts w:ascii="Book Antiqua" w:hAnsi="Book Antiqua"/>
          <w:sz w:val="24"/>
          <w:szCs w:val="24"/>
        </w:rPr>
        <w:t>.</w:t>
      </w:r>
    </w:p>
    <w:p w14:paraId="0044CFD8" w14:textId="25D8F293" w:rsidR="004D6FDB" w:rsidRPr="004D6FDB" w:rsidRDefault="004D6FDB" w:rsidP="003571DF">
      <w:pPr>
        <w:spacing w:after="200" w:line="240" w:lineRule="auto"/>
        <w:ind w:left="540" w:hanging="540"/>
        <w:rPr>
          <w:rFonts w:ascii="Book Antiqua" w:eastAsia="Book Antiqua" w:hAnsi="Book Antiqua" w:cs="Book Antiqua"/>
          <w:sz w:val="24"/>
          <w:szCs w:val="24"/>
        </w:rPr>
      </w:pPr>
      <w:r w:rsidRPr="004D6FDB">
        <w:rPr>
          <w:rFonts w:ascii="Book Antiqua" w:hAnsi="Book Antiqua"/>
          <w:sz w:val="24"/>
          <w:szCs w:val="24"/>
        </w:rPr>
        <w:lastRenderedPageBreak/>
        <w:t xml:space="preserve">Dillasamola D. (2020). </w:t>
      </w:r>
      <w:r w:rsidRPr="004D6FDB">
        <w:rPr>
          <w:rFonts w:ascii="Book Antiqua" w:hAnsi="Book Antiqua"/>
          <w:i/>
          <w:iCs/>
          <w:sz w:val="24"/>
          <w:szCs w:val="24"/>
        </w:rPr>
        <w:t>Patofisiologi manusia</w:t>
      </w:r>
      <w:r w:rsidRPr="004D6FDB">
        <w:rPr>
          <w:rFonts w:ascii="Book Antiqua" w:hAnsi="Book Antiqua"/>
          <w:sz w:val="24"/>
          <w:szCs w:val="24"/>
        </w:rPr>
        <w:t xml:space="preserve">. Jawa </w:t>
      </w:r>
      <w:r w:rsidR="003571DF">
        <w:rPr>
          <w:rFonts w:ascii="Book Antiqua" w:hAnsi="Book Antiqua"/>
          <w:sz w:val="24"/>
          <w:szCs w:val="24"/>
        </w:rPr>
        <w:t>B</w:t>
      </w:r>
      <w:r w:rsidRPr="004D6FDB">
        <w:rPr>
          <w:rFonts w:ascii="Book Antiqua" w:hAnsi="Book Antiqua"/>
          <w:sz w:val="24"/>
          <w:szCs w:val="24"/>
        </w:rPr>
        <w:t>arat: CV Adanu Abimana.</w:t>
      </w:r>
    </w:p>
    <w:p w14:paraId="206298E8" w14:textId="6E9E13F6" w:rsidR="004D6FDB" w:rsidRPr="004D6FDB" w:rsidRDefault="004D6FDB" w:rsidP="003571DF">
      <w:pPr>
        <w:keepNext/>
        <w:keepLines/>
        <w:pBdr>
          <w:top w:val="nil"/>
          <w:left w:val="nil"/>
          <w:bottom w:val="nil"/>
          <w:right w:val="nil"/>
          <w:between w:val="nil"/>
        </w:pBdr>
        <w:tabs>
          <w:tab w:val="left" w:pos="216"/>
        </w:tabs>
        <w:spacing w:after="200" w:line="240" w:lineRule="auto"/>
        <w:ind w:left="567" w:hanging="567"/>
        <w:rPr>
          <w:rFonts w:ascii="Book Antiqua" w:hAnsi="Book Antiqua"/>
          <w:sz w:val="24"/>
          <w:szCs w:val="24"/>
        </w:rPr>
      </w:pPr>
      <w:r w:rsidRPr="004D6FDB">
        <w:rPr>
          <w:rFonts w:ascii="Book Antiqua" w:hAnsi="Book Antiqua"/>
          <w:sz w:val="24"/>
          <w:szCs w:val="24"/>
        </w:rPr>
        <w:t>Fatmawati, L., Syaiful, Y., &amp; Nikmah, K. (2020). Kunyit asam (curcuma doemstica val) menurunkan intensitas nyeri haid</w:t>
      </w:r>
      <w:r w:rsidRPr="004D6FDB">
        <w:rPr>
          <w:rFonts w:ascii="Book Antiqua" w:hAnsi="Book Antiqua"/>
          <w:i/>
          <w:iCs/>
          <w:sz w:val="24"/>
          <w:szCs w:val="24"/>
        </w:rPr>
        <w:t>. Journals of Ners Community</w:t>
      </w:r>
      <w:r w:rsidRPr="004D6FDB">
        <w:rPr>
          <w:rFonts w:ascii="Book Antiqua" w:hAnsi="Book Antiqua"/>
          <w:sz w:val="24"/>
          <w:szCs w:val="24"/>
        </w:rPr>
        <w:t xml:space="preserve">, </w:t>
      </w:r>
      <w:r w:rsidRPr="003571DF">
        <w:rPr>
          <w:rFonts w:ascii="Book Antiqua" w:hAnsi="Book Antiqua"/>
          <w:i/>
          <w:iCs/>
          <w:sz w:val="24"/>
          <w:szCs w:val="24"/>
        </w:rPr>
        <w:t>11</w:t>
      </w:r>
      <w:r w:rsidRPr="004D6FDB">
        <w:rPr>
          <w:rFonts w:ascii="Book Antiqua" w:hAnsi="Book Antiqua"/>
          <w:sz w:val="24"/>
          <w:szCs w:val="24"/>
        </w:rPr>
        <w:t>(1), 10-17</w:t>
      </w:r>
      <w:r w:rsidR="003571DF">
        <w:rPr>
          <w:rFonts w:ascii="Book Antiqua" w:hAnsi="Book Antiqua"/>
          <w:sz w:val="24"/>
          <w:szCs w:val="24"/>
        </w:rPr>
        <w:t>.</w:t>
      </w:r>
      <w:r w:rsidRPr="004D6FDB">
        <w:rPr>
          <w:rFonts w:ascii="Book Antiqua" w:hAnsi="Book Antiqua"/>
          <w:sz w:val="24"/>
          <w:szCs w:val="24"/>
        </w:rPr>
        <w:t xml:space="preserve"> </w:t>
      </w:r>
      <w:hyperlink r:id="rId13" w:history="1">
        <w:r w:rsidRPr="004D6FDB">
          <w:rPr>
            <w:rStyle w:val="Hyperlink"/>
            <w:rFonts w:ascii="Book Antiqua" w:hAnsi="Book Antiqua"/>
            <w:sz w:val="24"/>
            <w:szCs w:val="24"/>
          </w:rPr>
          <w:t>https://doi.org/10.55129/jnerscommunity.v11i1.1002</w:t>
        </w:r>
      </w:hyperlink>
      <w:r w:rsidR="003571DF">
        <w:rPr>
          <w:rFonts w:ascii="Book Antiqua" w:hAnsi="Book Antiqua"/>
          <w:sz w:val="24"/>
          <w:szCs w:val="24"/>
        </w:rPr>
        <w:t>.</w:t>
      </w:r>
    </w:p>
    <w:p w14:paraId="299ED586" w14:textId="5C086380" w:rsidR="004D6FDB" w:rsidRPr="004D6FDB" w:rsidRDefault="004D6FDB" w:rsidP="004D6FDB">
      <w:pPr>
        <w:spacing w:after="200" w:line="240" w:lineRule="auto"/>
        <w:ind w:left="567" w:hanging="567"/>
        <w:rPr>
          <w:rFonts w:ascii="Book Antiqua" w:hAnsi="Book Antiqua"/>
          <w:sz w:val="24"/>
          <w:szCs w:val="24"/>
        </w:rPr>
      </w:pPr>
      <w:r w:rsidRPr="004D6FDB">
        <w:rPr>
          <w:rFonts w:ascii="Book Antiqua" w:hAnsi="Book Antiqua"/>
          <w:color w:val="222222"/>
          <w:sz w:val="24"/>
          <w:szCs w:val="24"/>
          <w:shd w:val="clear" w:color="auto" w:fill="FFFFFF"/>
        </w:rPr>
        <w:t>Handayani, M., &amp; Thomy, T. A. (2018). Hubungan Frekuensi, Jenis Dan Porsi Makan Dengan Kejadian Gastritis Pada Remaja. </w:t>
      </w:r>
      <w:r w:rsidRPr="004D6FDB">
        <w:rPr>
          <w:rFonts w:ascii="Book Antiqua" w:hAnsi="Book Antiqua"/>
          <w:i/>
          <w:iCs/>
          <w:color w:val="222222"/>
          <w:sz w:val="24"/>
          <w:szCs w:val="24"/>
          <w:shd w:val="clear" w:color="auto" w:fill="FFFFFF"/>
        </w:rPr>
        <w:t>Jurnal Kesehatan Saelmakers Perdana (JKSP)</w:t>
      </w:r>
      <w:r w:rsidRPr="004D6FDB">
        <w:rPr>
          <w:rFonts w:ascii="Book Antiqua" w:hAnsi="Book Antiqua"/>
          <w:color w:val="222222"/>
          <w:sz w:val="24"/>
          <w:szCs w:val="24"/>
          <w:shd w:val="clear" w:color="auto" w:fill="FFFFFF"/>
        </w:rPr>
        <w:t>, </w:t>
      </w:r>
      <w:r w:rsidRPr="004D6FDB">
        <w:rPr>
          <w:rFonts w:ascii="Book Antiqua" w:hAnsi="Book Antiqua"/>
          <w:i/>
          <w:iCs/>
          <w:color w:val="222222"/>
          <w:sz w:val="24"/>
          <w:szCs w:val="24"/>
          <w:shd w:val="clear" w:color="auto" w:fill="FFFFFF"/>
        </w:rPr>
        <w:t>1</w:t>
      </w:r>
      <w:r w:rsidRPr="004D6FDB">
        <w:rPr>
          <w:rFonts w:ascii="Book Antiqua" w:hAnsi="Book Antiqua"/>
          <w:color w:val="222222"/>
          <w:sz w:val="24"/>
          <w:szCs w:val="24"/>
          <w:shd w:val="clear" w:color="auto" w:fill="FFFFFF"/>
        </w:rPr>
        <w:t>(2), 40-46.</w:t>
      </w:r>
      <w:r w:rsidRPr="004D6FDB">
        <w:rPr>
          <w:rStyle w:val="value"/>
          <w:rFonts w:ascii="Book Antiqua" w:eastAsiaTheme="majorEastAsia" w:hAnsi="Book Antiqua"/>
          <w:sz w:val="24"/>
          <w:szCs w:val="24"/>
        </w:rPr>
        <w:t xml:space="preserve"> </w:t>
      </w:r>
      <w:hyperlink r:id="rId14" w:history="1">
        <w:r w:rsidRPr="004D6FDB">
          <w:rPr>
            <w:rStyle w:val="Hyperlink"/>
            <w:rFonts w:ascii="Book Antiqua" w:eastAsiaTheme="majorEastAsia" w:hAnsi="Book Antiqua"/>
            <w:sz w:val="24"/>
            <w:szCs w:val="24"/>
          </w:rPr>
          <w:t>https://doi.org/10.32524/jksp.v1i2.177</w:t>
        </w:r>
      </w:hyperlink>
      <w:r w:rsidR="003571DF">
        <w:rPr>
          <w:rFonts w:ascii="Book Antiqua" w:hAnsi="Book Antiqua"/>
          <w:sz w:val="24"/>
          <w:szCs w:val="24"/>
        </w:rPr>
        <w:t>/</w:t>
      </w:r>
    </w:p>
    <w:p w14:paraId="4D7251C4" w14:textId="07D8BB70" w:rsidR="004D6FDB" w:rsidRPr="004D6FDB" w:rsidRDefault="004D6FDB" w:rsidP="004D6FDB">
      <w:pPr>
        <w:spacing w:after="200" w:line="240" w:lineRule="auto"/>
        <w:ind w:left="567" w:hanging="567"/>
        <w:rPr>
          <w:rFonts w:ascii="Book Antiqua" w:eastAsia="Book Antiqua" w:hAnsi="Book Antiqua" w:cs="Book Antiqua"/>
          <w:sz w:val="24"/>
          <w:szCs w:val="24"/>
        </w:rPr>
      </w:pPr>
      <w:r w:rsidRPr="004D6FDB">
        <w:rPr>
          <w:rFonts w:ascii="Book Antiqua" w:eastAsia="Book Antiqua" w:hAnsi="Book Antiqua" w:cs="Book Antiqua"/>
          <w:sz w:val="24"/>
          <w:szCs w:val="24"/>
        </w:rPr>
        <w:t>Hikmah, Y. D., &amp; Hasanudin, C. (2024). Eksplorasi konsep matematika dalam pembelajaran di sekolah dasar. In </w:t>
      </w:r>
      <w:r w:rsidRPr="004D6FDB">
        <w:rPr>
          <w:rFonts w:ascii="Book Antiqua" w:eastAsia="Book Antiqua" w:hAnsi="Book Antiqua" w:cs="Book Antiqua"/>
          <w:i/>
          <w:sz w:val="24"/>
          <w:szCs w:val="24"/>
        </w:rPr>
        <w:t>Seminar Nasional dan Gelar Karya Produk Hasil Pembelajaran</w:t>
      </w:r>
      <w:r w:rsidRPr="004D6FDB">
        <w:rPr>
          <w:rFonts w:ascii="Book Antiqua" w:eastAsia="Book Antiqua" w:hAnsi="Book Antiqua" w:cs="Book Antiqua"/>
          <w:sz w:val="24"/>
          <w:szCs w:val="24"/>
        </w:rPr>
        <w:t xml:space="preserve"> (Vol. 2, No. 1, pp. 316-324). </w:t>
      </w:r>
      <w:hyperlink r:id="rId15">
        <w:r w:rsidRPr="004D6FDB">
          <w:rPr>
            <w:rFonts w:ascii="Book Antiqua" w:eastAsia="Book Antiqua" w:hAnsi="Book Antiqua" w:cs="Book Antiqua"/>
            <w:color w:val="0563C1"/>
            <w:sz w:val="24"/>
            <w:szCs w:val="24"/>
            <w:u w:val="single"/>
          </w:rPr>
          <w:t>https://prosiding.ikippgribojonegoro.ac.id/index.php/SNGK/article/view/2382/pdf</w:t>
        </w:r>
      </w:hyperlink>
      <w:r w:rsidRPr="004D6FDB">
        <w:rPr>
          <w:rFonts w:ascii="Book Antiqua" w:eastAsia="Book Antiqua" w:hAnsi="Book Antiqua" w:cs="Book Antiqua"/>
          <w:sz w:val="24"/>
          <w:szCs w:val="24"/>
        </w:rPr>
        <w:t>.</w:t>
      </w:r>
    </w:p>
    <w:p w14:paraId="35B7BA9C" w14:textId="170486F1" w:rsidR="004D6FDB" w:rsidRPr="004D6FDB" w:rsidRDefault="004D6FDB" w:rsidP="004D6FDB">
      <w:pPr>
        <w:spacing w:after="200" w:line="240" w:lineRule="auto"/>
        <w:ind w:left="567" w:hanging="567"/>
        <w:rPr>
          <w:rFonts w:ascii="Book Antiqua" w:hAnsi="Book Antiqua"/>
          <w:sz w:val="24"/>
          <w:szCs w:val="24"/>
        </w:rPr>
      </w:pPr>
      <w:r w:rsidRPr="004D6FDB">
        <w:rPr>
          <w:rFonts w:ascii="Book Antiqua" w:hAnsi="Book Antiqua"/>
          <w:sz w:val="24"/>
          <w:szCs w:val="24"/>
        </w:rPr>
        <w:t>Jalilah</w:t>
      </w:r>
      <w:r w:rsidR="003571DF">
        <w:rPr>
          <w:rFonts w:ascii="Book Antiqua" w:hAnsi="Book Antiqua"/>
          <w:sz w:val="24"/>
          <w:szCs w:val="24"/>
        </w:rPr>
        <w:t>,</w:t>
      </w:r>
      <w:r w:rsidRPr="004D6FDB">
        <w:rPr>
          <w:rFonts w:ascii="Book Antiqua" w:hAnsi="Book Antiqua"/>
          <w:sz w:val="24"/>
          <w:szCs w:val="24"/>
        </w:rPr>
        <w:t xml:space="preserve"> N</w:t>
      </w:r>
      <w:r w:rsidR="003571DF">
        <w:rPr>
          <w:rFonts w:ascii="Book Antiqua" w:hAnsi="Book Antiqua"/>
          <w:sz w:val="24"/>
          <w:szCs w:val="24"/>
        </w:rPr>
        <w:t>. &amp;</w:t>
      </w:r>
      <w:r w:rsidRPr="004D6FDB">
        <w:rPr>
          <w:rFonts w:ascii="Book Antiqua" w:hAnsi="Book Antiqua"/>
          <w:sz w:val="24"/>
          <w:szCs w:val="24"/>
        </w:rPr>
        <w:t xml:space="preserve"> Prapitasari</w:t>
      </w:r>
      <w:r w:rsidR="003571DF">
        <w:rPr>
          <w:rFonts w:ascii="Book Antiqua" w:hAnsi="Book Antiqua"/>
          <w:sz w:val="24"/>
          <w:szCs w:val="24"/>
        </w:rPr>
        <w:t>,</w:t>
      </w:r>
      <w:r w:rsidRPr="004D6FDB">
        <w:rPr>
          <w:rFonts w:ascii="Book Antiqua" w:hAnsi="Book Antiqua"/>
          <w:sz w:val="24"/>
          <w:szCs w:val="24"/>
        </w:rPr>
        <w:t xml:space="preserve"> R. (2021). </w:t>
      </w:r>
      <w:r w:rsidRPr="004D6FDB">
        <w:rPr>
          <w:rFonts w:ascii="Book Antiqua" w:hAnsi="Book Antiqua"/>
          <w:i/>
          <w:iCs/>
          <w:sz w:val="24"/>
          <w:szCs w:val="24"/>
        </w:rPr>
        <w:t>Buku ajarkesehatan reproduksi dan keluarga berencana</w:t>
      </w:r>
      <w:r w:rsidRPr="004D6FDB">
        <w:rPr>
          <w:rFonts w:ascii="Book Antiqua" w:hAnsi="Book Antiqua"/>
          <w:sz w:val="24"/>
          <w:szCs w:val="24"/>
        </w:rPr>
        <w:t xml:space="preserve">, Jawa </w:t>
      </w:r>
      <w:r w:rsidR="003571DF">
        <w:rPr>
          <w:rFonts w:ascii="Book Antiqua" w:hAnsi="Book Antiqua"/>
          <w:sz w:val="24"/>
          <w:szCs w:val="24"/>
        </w:rPr>
        <w:t>B</w:t>
      </w:r>
      <w:r w:rsidRPr="004D6FDB">
        <w:rPr>
          <w:rFonts w:ascii="Book Antiqua" w:hAnsi="Book Antiqua"/>
          <w:sz w:val="24"/>
          <w:szCs w:val="24"/>
        </w:rPr>
        <w:t>arat: CV Adanu abimata.</w:t>
      </w:r>
    </w:p>
    <w:p w14:paraId="7050258F" w14:textId="019304AF" w:rsidR="004D6FDB" w:rsidRPr="004D6FDB" w:rsidRDefault="004D6FDB" w:rsidP="004D6FDB">
      <w:pPr>
        <w:pStyle w:val="ListParagraph"/>
        <w:spacing w:after="200" w:line="240" w:lineRule="auto"/>
        <w:ind w:left="567" w:hanging="567"/>
        <w:rPr>
          <w:rFonts w:ascii="Book Antiqua" w:hAnsi="Book Antiqua"/>
          <w:color w:val="222222"/>
          <w:sz w:val="24"/>
          <w:szCs w:val="24"/>
          <w:shd w:val="clear" w:color="auto" w:fill="FFFFFF"/>
        </w:rPr>
      </w:pPr>
      <w:r w:rsidRPr="004D6FDB">
        <w:rPr>
          <w:rFonts w:ascii="Book Antiqua" w:hAnsi="Book Antiqua"/>
          <w:color w:val="222222"/>
          <w:sz w:val="24"/>
          <w:szCs w:val="24"/>
          <w:shd w:val="clear" w:color="auto" w:fill="FFFFFF"/>
        </w:rPr>
        <w:t>Khomariyah, I., Ayubbana, S., &amp; Fitri, N. L. (2021). Penerapan Kompres Hangat Terhadap Nyeri Pada Pasien Gastritis. </w:t>
      </w:r>
      <w:r w:rsidRPr="004D6FDB">
        <w:rPr>
          <w:rFonts w:ascii="Book Antiqua" w:hAnsi="Book Antiqua"/>
          <w:i/>
          <w:iCs/>
          <w:color w:val="222222"/>
          <w:sz w:val="24"/>
          <w:szCs w:val="24"/>
          <w:shd w:val="clear" w:color="auto" w:fill="FFFFFF"/>
        </w:rPr>
        <w:t>Jurnal Cendikia Muda</w:t>
      </w:r>
      <w:r w:rsidRPr="004D6FDB">
        <w:rPr>
          <w:rFonts w:ascii="Book Antiqua" w:hAnsi="Book Antiqua"/>
          <w:color w:val="222222"/>
          <w:sz w:val="24"/>
          <w:szCs w:val="24"/>
          <w:shd w:val="clear" w:color="auto" w:fill="FFFFFF"/>
        </w:rPr>
        <w:t>, </w:t>
      </w:r>
      <w:r w:rsidRPr="004D6FDB">
        <w:rPr>
          <w:rFonts w:ascii="Book Antiqua" w:hAnsi="Book Antiqua"/>
          <w:i/>
          <w:iCs/>
          <w:color w:val="222222"/>
          <w:sz w:val="24"/>
          <w:szCs w:val="24"/>
          <w:shd w:val="clear" w:color="auto" w:fill="FFFFFF"/>
        </w:rPr>
        <w:t>1</w:t>
      </w:r>
      <w:r w:rsidRPr="004D6FDB">
        <w:rPr>
          <w:rFonts w:ascii="Book Antiqua" w:hAnsi="Book Antiqua"/>
          <w:color w:val="222222"/>
          <w:sz w:val="24"/>
          <w:szCs w:val="24"/>
          <w:shd w:val="clear" w:color="auto" w:fill="FFFFFF"/>
        </w:rPr>
        <w:t xml:space="preserve">(1) </w:t>
      </w:r>
      <w:hyperlink r:id="rId16" w:history="1">
        <w:r w:rsidRPr="004D6FDB">
          <w:rPr>
            <w:rStyle w:val="Hyperlink"/>
            <w:rFonts w:ascii="Book Antiqua" w:hAnsi="Book Antiqua"/>
            <w:sz w:val="24"/>
            <w:szCs w:val="24"/>
            <w:shd w:val="clear" w:color="auto" w:fill="FFFFFF"/>
          </w:rPr>
          <w:t>https://journal.ukmc.ac.id/index.php/joh/article/view/177</w:t>
        </w:r>
      </w:hyperlink>
      <w:r w:rsidR="003571DF">
        <w:rPr>
          <w:rFonts w:ascii="Book Antiqua" w:hAnsi="Book Antiqua"/>
          <w:sz w:val="24"/>
          <w:szCs w:val="24"/>
        </w:rPr>
        <w:t>.</w:t>
      </w:r>
    </w:p>
    <w:p w14:paraId="07C2115F" w14:textId="6A593C37" w:rsidR="004D6FDB" w:rsidRPr="004D6FDB" w:rsidRDefault="004D6FDB" w:rsidP="004D6FDB">
      <w:pPr>
        <w:spacing w:after="200" w:line="240" w:lineRule="auto"/>
        <w:ind w:left="567" w:hanging="567"/>
        <w:rPr>
          <w:rStyle w:val="Hyperlink"/>
          <w:rFonts w:ascii="Book Antiqua" w:eastAsiaTheme="majorEastAsia" w:hAnsi="Book Antiqua"/>
          <w:sz w:val="24"/>
          <w:szCs w:val="24"/>
        </w:rPr>
      </w:pPr>
      <w:r w:rsidRPr="004D6FDB">
        <w:rPr>
          <w:rFonts w:ascii="Book Antiqua" w:hAnsi="Book Antiqua"/>
          <w:sz w:val="24"/>
          <w:szCs w:val="24"/>
          <w:shd w:val="clear" w:color="auto" w:fill="FFFFFF"/>
        </w:rPr>
        <w:t>Khusna, S. A., Faridah, V. N., &amp; Lestari, T. P. (2024). Faktor Penyebab Terjadinya Gastritis pada Remaja Di Puskesmas Deket Kabupaten Lamongan. </w:t>
      </w:r>
      <w:r w:rsidRPr="004D6FDB">
        <w:rPr>
          <w:rFonts w:ascii="Book Antiqua" w:hAnsi="Book Antiqua"/>
          <w:i/>
          <w:iCs/>
          <w:sz w:val="24"/>
          <w:szCs w:val="24"/>
          <w:shd w:val="clear" w:color="auto" w:fill="FFFFFF"/>
        </w:rPr>
        <w:t>Jurnal Ilmiah Biosaintropis (Bioscience-Tropic)</w:t>
      </w:r>
      <w:r w:rsidRPr="004D6FDB">
        <w:rPr>
          <w:rFonts w:ascii="Book Antiqua" w:hAnsi="Book Antiqua"/>
          <w:sz w:val="24"/>
          <w:szCs w:val="24"/>
          <w:shd w:val="clear" w:color="auto" w:fill="FFFFFF"/>
        </w:rPr>
        <w:t>, </w:t>
      </w:r>
      <w:r w:rsidRPr="004D6FDB">
        <w:rPr>
          <w:rFonts w:ascii="Book Antiqua" w:hAnsi="Book Antiqua"/>
          <w:i/>
          <w:iCs/>
          <w:sz w:val="24"/>
          <w:szCs w:val="24"/>
          <w:shd w:val="clear" w:color="auto" w:fill="FFFFFF"/>
        </w:rPr>
        <w:t>10</w:t>
      </w:r>
      <w:r w:rsidRPr="004D6FDB">
        <w:rPr>
          <w:rFonts w:ascii="Book Antiqua" w:hAnsi="Book Antiqua"/>
          <w:sz w:val="24"/>
          <w:szCs w:val="24"/>
          <w:shd w:val="clear" w:color="auto" w:fill="FFFFFF"/>
        </w:rPr>
        <w:t>(1), 90-96</w:t>
      </w:r>
      <w:r w:rsidR="003571DF">
        <w:rPr>
          <w:rFonts w:ascii="Book Antiqua" w:hAnsi="Book Antiqua"/>
          <w:sz w:val="24"/>
          <w:szCs w:val="24"/>
          <w:shd w:val="clear" w:color="auto" w:fill="FFFFFF"/>
        </w:rPr>
        <w:t>.</w:t>
      </w:r>
      <w:r w:rsidRPr="004D6FDB">
        <w:rPr>
          <w:rFonts w:ascii="Book Antiqua" w:hAnsi="Book Antiqua"/>
          <w:sz w:val="24"/>
          <w:szCs w:val="24"/>
          <w:shd w:val="clear" w:color="auto" w:fill="FFFFFF"/>
        </w:rPr>
        <w:t xml:space="preserve"> </w:t>
      </w:r>
      <w:r w:rsidRPr="004D6FDB">
        <w:rPr>
          <w:rFonts w:ascii="Book Antiqua" w:hAnsi="Book Antiqua"/>
          <w:sz w:val="24"/>
          <w:szCs w:val="24"/>
        </w:rPr>
        <w:t xml:space="preserve">   </w:t>
      </w:r>
      <w:hyperlink r:id="rId17" w:history="1">
        <w:r w:rsidRPr="004D6FDB">
          <w:rPr>
            <w:rStyle w:val="Hyperlink"/>
            <w:rFonts w:ascii="Book Antiqua" w:eastAsiaTheme="majorEastAsia" w:hAnsi="Book Antiqua"/>
            <w:sz w:val="24"/>
            <w:szCs w:val="24"/>
          </w:rPr>
          <w:t>https://doi.org/10.33474/ejbst.v10i1.596</w:t>
        </w:r>
      </w:hyperlink>
      <w:r w:rsidR="003571DF">
        <w:rPr>
          <w:rFonts w:ascii="Book Antiqua" w:hAnsi="Book Antiqua"/>
          <w:sz w:val="24"/>
          <w:szCs w:val="24"/>
        </w:rPr>
        <w:t>.</w:t>
      </w:r>
    </w:p>
    <w:p w14:paraId="7EEF1843" w14:textId="62538A6C" w:rsidR="004D6FDB" w:rsidRPr="004D6FDB" w:rsidRDefault="004D6FDB" w:rsidP="004D6FDB">
      <w:pPr>
        <w:spacing w:after="200" w:line="240" w:lineRule="auto"/>
        <w:ind w:left="567" w:hanging="567"/>
        <w:rPr>
          <w:rFonts w:ascii="Book Antiqua" w:hAnsi="Book Antiqua"/>
          <w:sz w:val="24"/>
          <w:szCs w:val="24"/>
        </w:rPr>
      </w:pPr>
      <w:r w:rsidRPr="004D6FDB">
        <w:rPr>
          <w:rFonts w:ascii="Book Antiqua" w:hAnsi="Book Antiqua"/>
          <w:sz w:val="24"/>
          <w:szCs w:val="24"/>
        </w:rPr>
        <w:t>Masikki, M. F. D. D., Utami, M., &amp; Yulianti, S. (2024). Seduhan Kunyit (Curcuma Domestika Val) Terhadap Nyeri Gastritis</w:t>
      </w:r>
      <w:r w:rsidRPr="004D6FDB">
        <w:rPr>
          <w:rFonts w:ascii="Book Antiqua" w:hAnsi="Book Antiqua"/>
          <w:i/>
          <w:iCs/>
          <w:sz w:val="24"/>
          <w:szCs w:val="24"/>
        </w:rPr>
        <w:t>. Indonesian Journal of Innovation Multidisipliner Research</w:t>
      </w:r>
      <w:r w:rsidRPr="004D6FDB">
        <w:rPr>
          <w:rFonts w:ascii="Book Antiqua" w:hAnsi="Book Antiqua"/>
          <w:sz w:val="24"/>
          <w:szCs w:val="24"/>
        </w:rPr>
        <w:t>, 2(3), 263-273</w:t>
      </w:r>
      <w:r w:rsidR="003571DF">
        <w:rPr>
          <w:rFonts w:ascii="Book Antiqua" w:hAnsi="Book Antiqua"/>
          <w:sz w:val="24"/>
          <w:szCs w:val="24"/>
        </w:rPr>
        <w:t>.</w:t>
      </w:r>
      <w:r w:rsidRPr="004D6FDB">
        <w:rPr>
          <w:rFonts w:ascii="Book Antiqua" w:hAnsi="Book Antiqua"/>
          <w:sz w:val="24"/>
          <w:szCs w:val="24"/>
        </w:rPr>
        <w:t xml:space="preserve"> </w:t>
      </w:r>
      <w:hyperlink r:id="rId18" w:history="1">
        <w:r w:rsidRPr="004D6FDB">
          <w:rPr>
            <w:rStyle w:val="Hyperlink"/>
            <w:rFonts w:ascii="Book Antiqua" w:hAnsi="Book Antiqua"/>
            <w:sz w:val="24"/>
            <w:szCs w:val="24"/>
          </w:rPr>
          <w:t>https://doi.org/10.69693/ijim.v2i3.184</w:t>
        </w:r>
      </w:hyperlink>
      <w:r w:rsidR="003571DF">
        <w:rPr>
          <w:rFonts w:ascii="Book Antiqua" w:hAnsi="Book Antiqua"/>
          <w:sz w:val="24"/>
          <w:szCs w:val="24"/>
        </w:rPr>
        <w:t>.</w:t>
      </w:r>
    </w:p>
    <w:p w14:paraId="738B0A62" w14:textId="30A7CC33" w:rsidR="004D6FDB" w:rsidRPr="004D6FDB" w:rsidRDefault="004D6FDB" w:rsidP="004D6FDB">
      <w:pPr>
        <w:spacing w:after="200" w:line="240" w:lineRule="auto"/>
        <w:ind w:left="567" w:hanging="567"/>
        <w:rPr>
          <w:rFonts w:ascii="Book Antiqua" w:hAnsi="Book Antiqua"/>
          <w:sz w:val="24"/>
          <w:szCs w:val="24"/>
        </w:rPr>
      </w:pPr>
      <w:r w:rsidRPr="004D6FDB">
        <w:rPr>
          <w:rFonts w:ascii="Book Antiqua" w:hAnsi="Book Antiqua"/>
          <w:sz w:val="24"/>
          <w:szCs w:val="24"/>
        </w:rPr>
        <w:t>Miftahussurur</w:t>
      </w:r>
      <w:r w:rsidR="003571DF">
        <w:rPr>
          <w:rFonts w:ascii="Book Antiqua" w:hAnsi="Book Antiqua"/>
          <w:sz w:val="24"/>
          <w:szCs w:val="24"/>
        </w:rPr>
        <w:t>,</w:t>
      </w:r>
      <w:r w:rsidRPr="004D6FDB">
        <w:rPr>
          <w:rFonts w:ascii="Book Antiqua" w:hAnsi="Book Antiqua"/>
          <w:sz w:val="24"/>
          <w:szCs w:val="24"/>
        </w:rPr>
        <w:t xml:space="preserve"> M</w:t>
      </w:r>
      <w:r w:rsidR="003571DF">
        <w:rPr>
          <w:rFonts w:ascii="Book Antiqua" w:hAnsi="Book Antiqua"/>
          <w:sz w:val="24"/>
          <w:szCs w:val="24"/>
        </w:rPr>
        <w:t>.</w:t>
      </w:r>
      <w:r w:rsidRPr="004D6FDB">
        <w:rPr>
          <w:rFonts w:ascii="Book Antiqua" w:hAnsi="Book Antiqua"/>
          <w:sz w:val="24"/>
          <w:szCs w:val="24"/>
        </w:rPr>
        <w:t>, Rezkitha</w:t>
      </w:r>
      <w:r w:rsidR="003571DF">
        <w:rPr>
          <w:rFonts w:ascii="Book Antiqua" w:hAnsi="Book Antiqua"/>
          <w:sz w:val="24"/>
          <w:szCs w:val="24"/>
        </w:rPr>
        <w:t>,</w:t>
      </w:r>
      <w:r w:rsidRPr="004D6FDB">
        <w:rPr>
          <w:rFonts w:ascii="Book Antiqua" w:hAnsi="Book Antiqua"/>
          <w:sz w:val="24"/>
          <w:szCs w:val="24"/>
        </w:rPr>
        <w:t xml:space="preserve"> Y</w:t>
      </w:r>
      <w:r w:rsidR="003571DF">
        <w:rPr>
          <w:rFonts w:ascii="Book Antiqua" w:hAnsi="Book Antiqua"/>
          <w:sz w:val="24"/>
          <w:szCs w:val="24"/>
        </w:rPr>
        <w:t>.</w:t>
      </w:r>
      <w:r w:rsidRPr="004D6FDB">
        <w:rPr>
          <w:rFonts w:ascii="Book Antiqua" w:hAnsi="Book Antiqua"/>
          <w:sz w:val="24"/>
          <w:szCs w:val="24"/>
        </w:rPr>
        <w:t xml:space="preserve">, </w:t>
      </w:r>
      <w:r w:rsidR="003571DF">
        <w:rPr>
          <w:rFonts w:ascii="Book Antiqua" w:hAnsi="Book Antiqua"/>
          <w:sz w:val="24"/>
          <w:szCs w:val="24"/>
        </w:rPr>
        <w:t xml:space="preserve">&amp; </w:t>
      </w:r>
      <w:r w:rsidRPr="004D6FDB">
        <w:rPr>
          <w:rFonts w:ascii="Book Antiqua" w:hAnsi="Book Antiqua"/>
          <w:sz w:val="24"/>
          <w:szCs w:val="24"/>
        </w:rPr>
        <w:t>I’tishom</w:t>
      </w:r>
      <w:r w:rsidR="003571DF">
        <w:rPr>
          <w:rFonts w:ascii="Book Antiqua" w:hAnsi="Book Antiqua"/>
          <w:sz w:val="24"/>
          <w:szCs w:val="24"/>
        </w:rPr>
        <w:t>,</w:t>
      </w:r>
      <w:r w:rsidRPr="004D6FDB">
        <w:rPr>
          <w:rFonts w:ascii="Book Antiqua" w:hAnsi="Book Antiqua"/>
          <w:sz w:val="24"/>
          <w:szCs w:val="24"/>
        </w:rPr>
        <w:t xml:space="preserve"> R</w:t>
      </w:r>
      <w:r w:rsidR="003571DF">
        <w:rPr>
          <w:rFonts w:ascii="Book Antiqua" w:hAnsi="Book Antiqua"/>
          <w:sz w:val="24"/>
          <w:szCs w:val="24"/>
        </w:rPr>
        <w:t>.</w:t>
      </w:r>
      <w:r w:rsidRPr="004D6FDB">
        <w:rPr>
          <w:rFonts w:ascii="Book Antiqua" w:hAnsi="Book Antiqua"/>
          <w:sz w:val="24"/>
          <w:szCs w:val="24"/>
        </w:rPr>
        <w:t xml:space="preserve"> (2021</w:t>
      </w:r>
      <w:r w:rsidR="003571DF">
        <w:rPr>
          <w:rFonts w:ascii="Book Antiqua" w:hAnsi="Book Antiqua"/>
          <w:sz w:val="24"/>
          <w:szCs w:val="24"/>
        </w:rPr>
        <w:t>).</w:t>
      </w:r>
      <w:r w:rsidRPr="004D6FDB">
        <w:rPr>
          <w:rFonts w:ascii="Book Antiqua" w:hAnsi="Book Antiqua"/>
          <w:i/>
          <w:iCs/>
          <w:sz w:val="24"/>
          <w:szCs w:val="24"/>
        </w:rPr>
        <w:t xml:space="preserve"> Buku  ajar aspek klinis gastritis</w:t>
      </w:r>
      <w:r w:rsidRPr="004D6FDB">
        <w:rPr>
          <w:rFonts w:ascii="Book Antiqua" w:hAnsi="Book Antiqua"/>
          <w:sz w:val="24"/>
          <w:szCs w:val="24"/>
        </w:rPr>
        <w:t xml:space="preserve">, Jawa </w:t>
      </w:r>
      <w:r w:rsidR="003571DF">
        <w:rPr>
          <w:rFonts w:ascii="Book Antiqua" w:hAnsi="Book Antiqua"/>
          <w:sz w:val="24"/>
          <w:szCs w:val="24"/>
        </w:rPr>
        <w:t>T</w:t>
      </w:r>
      <w:r w:rsidRPr="004D6FDB">
        <w:rPr>
          <w:rFonts w:ascii="Book Antiqua" w:hAnsi="Book Antiqua"/>
          <w:sz w:val="24"/>
          <w:szCs w:val="24"/>
        </w:rPr>
        <w:t xml:space="preserve">imur: Airlangga </w:t>
      </w:r>
      <w:r w:rsidR="003571DF">
        <w:rPr>
          <w:rFonts w:ascii="Book Antiqua" w:hAnsi="Book Antiqua"/>
          <w:sz w:val="24"/>
          <w:szCs w:val="24"/>
        </w:rPr>
        <w:t>U</w:t>
      </w:r>
      <w:r w:rsidRPr="004D6FDB">
        <w:rPr>
          <w:rFonts w:ascii="Book Antiqua" w:hAnsi="Book Antiqua"/>
          <w:sz w:val="24"/>
          <w:szCs w:val="24"/>
        </w:rPr>
        <w:t xml:space="preserve">niversity </w:t>
      </w:r>
      <w:r w:rsidR="003571DF">
        <w:rPr>
          <w:rFonts w:ascii="Book Antiqua" w:hAnsi="Book Antiqua"/>
          <w:sz w:val="24"/>
          <w:szCs w:val="24"/>
        </w:rPr>
        <w:t>P</w:t>
      </w:r>
      <w:r w:rsidRPr="004D6FDB">
        <w:rPr>
          <w:rFonts w:ascii="Book Antiqua" w:hAnsi="Book Antiqua"/>
          <w:sz w:val="24"/>
          <w:szCs w:val="24"/>
        </w:rPr>
        <w:t>ress</w:t>
      </w:r>
      <w:r w:rsidR="003571DF">
        <w:rPr>
          <w:rFonts w:ascii="Book Antiqua" w:hAnsi="Book Antiqua"/>
          <w:sz w:val="24"/>
          <w:szCs w:val="24"/>
        </w:rPr>
        <w:t>.</w:t>
      </w:r>
    </w:p>
    <w:p w14:paraId="61BBE072" w14:textId="3DC1923F" w:rsidR="004D6FDB" w:rsidRPr="004D6FDB" w:rsidRDefault="004D6FDB" w:rsidP="004D6FDB">
      <w:pPr>
        <w:spacing w:after="200" w:line="240" w:lineRule="auto"/>
        <w:ind w:left="567" w:hanging="567"/>
        <w:rPr>
          <w:rFonts w:ascii="Book Antiqua" w:hAnsi="Book Antiqua"/>
          <w:sz w:val="24"/>
          <w:szCs w:val="24"/>
        </w:rPr>
      </w:pPr>
      <w:r w:rsidRPr="004D6FDB">
        <w:rPr>
          <w:rFonts w:ascii="Book Antiqua" w:hAnsi="Book Antiqua"/>
          <w:sz w:val="24"/>
          <w:szCs w:val="24"/>
        </w:rPr>
        <w:t>Monica S</w:t>
      </w:r>
      <w:r w:rsidR="003571DF">
        <w:rPr>
          <w:rFonts w:ascii="Book Antiqua" w:hAnsi="Book Antiqua"/>
          <w:sz w:val="24"/>
          <w:szCs w:val="24"/>
        </w:rPr>
        <w:t>.</w:t>
      </w:r>
      <w:r w:rsidRPr="004D6FDB">
        <w:rPr>
          <w:rFonts w:ascii="Book Antiqua" w:hAnsi="Book Antiqua"/>
          <w:sz w:val="24"/>
          <w:szCs w:val="24"/>
        </w:rPr>
        <w:t xml:space="preserve"> (2023)</w:t>
      </w:r>
      <w:r w:rsidR="003571DF">
        <w:rPr>
          <w:rFonts w:ascii="Book Antiqua" w:hAnsi="Book Antiqua"/>
          <w:sz w:val="24"/>
          <w:szCs w:val="24"/>
        </w:rPr>
        <w:t>.</w:t>
      </w:r>
      <w:r w:rsidRPr="004D6FDB">
        <w:rPr>
          <w:rFonts w:ascii="Book Antiqua" w:hAnsi="Book Antiqua"/>
          <w:sz w:val="24"/>
          <w:szCs w:val="24"/>
        </w:rPr>
        <w:t xml:space="preserve"> </w:t>
      </w:r>
      <w:r w:rsidRPr="004D6FDB">
        <w:rPr>
          <w:rFonts w:ascii="Book Antiqua" w:hAnsi="Book Antiqua"/>
          <w:i/>
          <w:iCs/>
          <w:sz w:val="24"/>
          <w:szCs w:val="24"/>
        </w:rPr>
        <w:t>Mengatasi dan mengendalikan asam lambun</w:t>
      </w:r>
      <w:r w:rsidRPr="004D6FDB">
        <w:rPr>
          <w:rFonts w:ascii="Book Antiqua" w:hAnsi="Book Antiqua"/>
          <w:sz w:val="24"/>
          <w:szCs w:val="24"/>
        </w:rPr>
        <w:t>g</w:t>
      </w:r>
      <w:r w:rsidR="003571DF">
        <w:rPr>
          <w:rFonts w:ascii="Book Antiqua" w:hAnsi="Book Antiqua"/>
          <w:sz w:val="24"/>
          <w:szCs w:val="24"/>
        </w:rPr>
        <w:t xml:space="preserve">. </w:t>
      </w:r>
      <w:r w:rsidRPr="004D6FDB">
        <w:rPr>
          <w:rFonts w:ascii="Book Antiqua" w:hAnsi="Book Antiqua"/>
          <w:sz w:val="24"/>
          <w:szCs w:val="24"/>
        </w:rPr>
        <w:t xml:space="preserve">Yogyakarta: Cahaya </w:t>
      </w:r>
      <w:r w:rsidR="003571DF">
        <w:rPr>
          <w:rFonts w:ascii="Book Antiqua" w:hAnsi="Book Antiqua"/>
          <w:sz w:val="24"/>
          <w:szCs w:val="24"/>
        </w:rPr>
        <w:t>H</w:t>
      </w:r>
      <w:r w:rsidRPr="004D6FDB">
        <w:rPr>
          <w:rFonts w:ascii="Book Antiqua" w:hAnsi="Book Antiqua"/>
          <w:sz w:val="24"/>
          <w:szCs w:val="24"/>
        </w:rPr>
        <w:t>arapan</w:t>
      </w:r>
      <w:r w:rsidR="003571DF">
        <w:rPr>
          <w:rFonts w:ascii="Book Antiqua" w:hAnsi="Book Antiqua"/>
          <w:sz w:val="24"/>
          <w:szCs w:val="24"/>
        </w:rPr>
        <w:t>.</w:t>
      </w:r>
    </w:p>
    <w:p w14:paraId="7F9E58C4" w14:textId="635F4D34" w:rsidR="004D6FDB" w:rsidRPr="004D6FDB" w:rsidRDefault="004D6FDB" w:rsidP="004D6FDB">
      <w:pPr>
        <w:pStyle w:val="NormalWeb"/>
        <w:spacing w:before="0" w:beforeAutospacing="0" w:after="200" w:afterAutospacing="0"/>
        <w:ind w:left="567" w:hanging="567"/>
        <w:jc w:val="both"/>
        <w:rPr>
          <w:rStyle w:val="Hyperlink"/>
          <w:rFonts w:ascii="Book Antiqua" w:eastAsiaTheme="majorEastAsia" w:hAnsi="Book Antiqua"/>
          <w:color w:val="4472C4" w:themeColor="accent1"/>
          <w:shd w:val="clear" w:color="auto" w:fill="FFFFFF"/>
          <w:lang w:val="id-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D6FDB">
        <w:rPr>
          <w:rFonts w:ascii="Book Antiqua" w:hAnsi="Book Antiqua"/>
          <w:color w:val="222222"/>
          <w:shd w:val="clear" w:color="auto" w:fill="FFFFFF"/>
          <w:lang w:val="id-ID"/>
        </w:rPr>
        <w:t xml:space="preserve">Ningsih, A. W., &amp; Nurrosyidah, I. H. (2020). Pengaruh perbedaan metode ekstraksi rimpang kunyit (Curcuma domestica) terhadap rendemen dan skrining fitokimia. </w:t>
      </w:r>
      <w:r w:rsidRPr="004D6FDB">
        <w:rPr>
          <w:rFonts w:ascii="Book Antiqua" w:hAnsi="Book Antiqua"/>
          <w:i/>
          <w:iCs/>
          <w:color w:val="222222"/>
          <w:shd w:val="clear" w:color="auto" w:fill="FFFFFF"/>
          <w:lang w:val="id-ID"/>
        </w:rPr>
        <w:t>Journal Of Pharmaceutical Care Anwar Medika (J-Pham)</w:t>
      </w:r>
      <w:r w:rsidRPr="004D6FDB">
        <w:rPr>
          <w:rFonts w:ascii="Book Antiqua" w:hAnsi="Book Antiqua"/>
          <w:color w:val="222222"/>
          <w:shd w:val="clear" w:color="auto" w:fill="FFFFFF"/>
          <w:lang w:val="id-ID"/>
        </w:rPr>
        <w:t xml:space="preserve">, </w:t>
      </w:r>
      <w:r w:rsidRPr="004D6FDB">
        <w:rPr>
          <w:rFonts w:ascii="Book Antiqua" w:hAnsi="Book Antiqua"/>
          <w:i/>
          <w:iCs/>
          <w:color w:val="222222"/>
          <w:shd w:val="clear" w:color="auto" w:fill="FFFFFF"/>
          <w:lang w:val="id-ID"/>
        </w:rPr>
        <w:t>2</w:t>
      </w:r>
      <w:r w:rsidRPr="004D6FDB">
        <w:rPr>
          <w:rFonts w:ascii="Book Antiqua" w:hAnsi="Book Antiqua"/>
          <w:color w:val="222222"/>
          <w:shd w:val="clear" w:color="auto" w:fill="FFFFFF"/>
          <w:lang w:val="id-ID"/>
        </w:rPr>
        <w:t>(2), 96- 104</w:t>
      </w:r>
      <w:r w:rsidR="003571DF">
        <w:rPr>
          <w:rFonts w:ascii="Book Antiqua" w:hAnsi="Book Antiqua"/>
          <w:color w:val="222222"/>
          <w:shd w:val="clear" w:color="auto" w:fill="FFFFFF"/>
          <w:lang w:val="id-ID"/>
        </w:rPr>
        <w:t xml:space="preserve">. </w:t>
      </w:r>
      <w:hyperlink r:id="rId19" w:history="1">
        <w:r w:rsidR="003571DF" w:rsidRPr="00735082">
          <w:rPr>
            <w:rStyle w:val="Hyperlink"/>
            <w:rFonts w:ascii="Book Antiqua" w:eastAsiaTheme="majorEastAsia" w:hAnsi="Book Antiqua"/>
            <w:shd w:val="clear" w:color="auto" w:fill="FFFFFF"/>
            <w:lang w:val="id-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http://dx.doi.org/10.36932/jpcam.v2i2.27</w:t>
        </w:r>
      </w:hyperlink>
      <w:r w:rsidR="003571DF">
        <w:rPr>
          <w:rFonts w:ascii="Book Antiqua" w:hAnsi="Book Antiqua"/>
          <w:lang w:val="id-ID"/>
        </w:rPr>
        <w:t>.</w:t>
      </w:r>
    </w:p>
    <w:p w14:paraId="78C051DC" w14:textId="549455E3" w:rsidR="004D6FDB" w:rsidRPr="004D6FDB" w:rsidRDefault="004D6FDB" w:rsidP="004D6FDB">
      <w:pPr>
        <w:pStyle w:val="ListParagraph"/>
        <w:spacing w:after="200" w:line="240" w:lineRule="auto"/>
        <w:ind w:left="567" w:hanging="567"/>
        <w:rPr>
          <w:rStyle w:val="Hyperlink"/>
          <w:rFonts w:ascii="Book Antiqua" w:eastAsiaTheme="majorEastAsia" w:hAnsi="Book Antiqua"/>
          <w:sz w:val="24"/>
          <w:szCs w:val="24"/>
        </w:rPr>
      </w:pPr>
      <w:r w:rsidRPr="004D6FDB">
        <w:rPr>
          <w:rFonts w:ascii="Book Antiqua" w:hAnsi="Book Antiqua"/>
          <w:color w:val="222222"/>
          <w:sz w:val="24"/>
          <w:szCs w:val="24"/>
          <w:shd w:val="clear" w:color="auto" w:fill="FFFFFF"/>
        </w:rPr>
        <w:t xml:space="preserve">Novitayanti, E. (2020). Identifikasi Kejadian Gastritis Pada Siswa </w:t>
      </w:r>
      <w:r w:rsidR="003571DF">
        <w:rPr>
          <w:rFonts w:ascii="Book Antiqua" w:hAnsi="Book Antiqua"/>
          <w:color w:val="222222"/>
          <w:sz w:val="24"/>
          <w:szCs w:val="24"/>
          <w:shd w:val="clear" w:color="auto" w:fill="FFFFFF"/>
        </w:rPr>
        <w:t>SMU</w:t>
      </w:r>
      <w:r w:rsidRPr="004D6FDB">
        <w:rPr>
          <w:rFonts w:ascii="Book Antiqua" w:hAnsi="Book Antiqua"/>
          <w:color w:val="222222"/>
          <w:sz w:val="24"/>
          <w:szCs w:val="24"/>
          <w:shd w:val="clear" w:color="auto" w:fill="FFFFFF"/>
        </w:rPr>
        <w:t xml:space="preserve"> Muhammadyah 3 Masaran. </w:t>
      </w:r>
      <w:hyperlink r:id="rId20" w:history="1">
        <w:r w:rsidRPr="004D6FDB">
          <w:rPr>
            <w:rStyle w:val="Hyperlink"/>
            <w:rFonts w:ascii="Book Antiqua" w:eastAsiaTheme="majorEastAsia" w:hAnsi="Book Antiqua"/>
            <w:sz w:val="24"/>
            <w:szCs w:val="24"/>
          </w:rPr>
          <w:t>https://doi.org/10.47701/infokes.v10i1.843</w:t>
        </w:r>
      </w:hyperlink>
      <w:r w:rsidR="003571DF">
        <w:rPr>
          <w:rFonts w:ascii="Book Antiqua" w:hAnsi="Book Antiqua"/>
          <w:sz w:val="24"/>
          <w:szCs w:val="24"/>
        </w:rPr>
        <w:t>.</w:t>
      </w:r>
    </w:p>
    <w:p w14:paraId="05114C1A" w14:textId="77777777" w:rsidR="004D6FDB" w:rsidRPr="004D6FDB" w:rsidRDefault="004D6FDB" w:rsidP="004D6FDB">
      <w:pPr>
        <w:pStyle w:val="ListParagraph"/>
        <w:spacing w:after="200" w:line="240" w:lineRule="auto"/>
        <w:ind w:left="567" w:hanging="567"/>
        <w:rPr>
          <w:rStyle w:val="Hyperlink"/>
          <w:rFonts w:ascii="Book Antiqua" w:eastAsiaTheme="majorEastAsia" w:hAnsi="Book Antiqua"/>
          <w:sz w:val="24"/>
          <w:szCs w:val="24"/>
        </w:rPr>
      </w:pPr>
    </w:p>
    <w:p w14:paraId="5B2A4B63" w14:textId="15CE5015" w:rsidR="004D6FDB" w:rsidRPr="004D6FDB" w:rsidRDefault="004D6FDB" w:rsidP="004D6FDB">
      <w:pPr>
        <w:pStyle w:val="ListParagraph"/>
        <w:spacing w:after="200" w:line="240" w:lineRule="auto"/>
        <w:ind w:left="567" w:hanging="567"/>
        <w:rPr>
          <w:rFonts w:ascii="Book Antiqua" w:hAnsi="Book Antiqua"/>
          <w:sz w:val="24"/>
          <w:szCs w:val="24"/>
        </w:rPr>
      </w:pPr>
      <w:r w:rsidRPr="004D6FDB">
        <w:rPr>
          <w:rFonts w:ascii="Book Antiqua" w:hAnsi="Book Antiqua"/>
          <w:sz w:val="24"/>
          <w:szCs w:val="24"/>
        </w:rPr>
        <w:t>Nursal D</w:t>
      </w:r>
      <w:r w:rsidR="003571DF">
        <w:rPr>
          <w:rFonts w:ascii="Book Antiqua" w:hAnsi="Book Antiqua"/>
          <w:sz w:val="24"/>
          <w:szCs w:val="24"/>
        </w:rPr>
        <w:t>.</w:t>
      </w:r>
      <w:r w:rsidRPr="004D6FDB">
        <w:rPr>
          <w:rFonts w:ascii="Book Antiqua" w:hAnsi="Book Antiqua"/>
          <w:sz w:val="24"/>
          <w:szCs w:val="24"/>
        </w:rPr>
        <w:t>, Mutia</w:t>
      </w:r>
      <w:r w:rsidR="003571DF">
        <w:rPr>
          <w:rFonts w:ascii="Book Antiqua" w:hAnsi="Book Antiqua"/>
          <w:sz w:val="24"/>
          <w:szCs w:val="24"/>
        </w:rPr>
        <w:t>, M.</w:t>
      </w:r>
      <w:r w:rsidRPr="004D6FDB">
        <w:rPr>
          <w:rFonts w:ascii="Book Antiqua" w:hAnsi="Book Antiqua"/>
          <w:sz w:val="24"/>
          <w:szCs w:val="24"/>
        </w:rPr>
        <w:t xml:space="preserve">, Epid, </w:t>
      </w:r>
      <w:r w:rsidR="003571DF">
        <w:rPr>
          <w:rFonts w:ascii="Book Antiqua" w:hAnsi="Book Antiqua"/>
          <w:sz w:val="24"/>
          <w:szCs w:val="24"/>
        </w:rPr>
        <w:t xml:space="preserve">E., </w:t>
      </w:r>
      <w:r w:rsidRPr="004D6FDB">
        <w:rPr>
          <w:rFonts w:ascii="Book Antiqua" w:hAnsi="Book Antiqua"/>
          <w:sz w:val="24"/>
          <w:szCs w:val="24"/>
        </w:rPr>
        <w:t>Sari A</w:t>
      </w:r>
      <w:r w:rsidR="003571DF">
        <w:rPr>
          <w:rFonts w:ascii="Book Antiqua" w:hAnsi="Book Antiqua"/>
          <w:sz w:val="24"/>
          <w:szCs w:val="24"/>
        </w:rPr>
        <w:t>.</w:t>
      </w:r>
      <w:r w:rsidRPr="004D6FDB">
        <w:rPr>
          <w:rFonts w:ascii="Book Antiqua" w:hAnsi="Book Antiqua"/>
          <w:sz w:val="24"/>
          <w:szCs w:val="24"/>
        </w:rPr>
        <w:t>,</w:t>
      </w:r>
      <w:r w:rsidR="003571DF">
        <w:rPr>
          <w:rFonts w:ascii="Book Antiqua" w:hAnsi="Book Antiqua"/>
          <w:sz w:val="24"/>
          <w:szCs w:val="24"/>
        </w:rPr>
        <w:t xml:space="preserve"> Safitri, </w:t>
      </w:r>
      <w:r w:rsidRPr="004D6FDB">
        <w:rPr>
          <w:rFonts w:ascii="Book Antiqua" w:hAnsi="Book Antiqua"/>
          <w:sz w:val="24"/>
          <w:szCs w:val="24"/>
        </w:rPr>
        <w:t>V</w:t>
      </w:r>
      <w:r w:rsidR="003571DF">
        <w:rPr>
          <w:rFonts w:ascii="Book Antiqua" w:hAnsi="Book Antiqua"/>
          <w:sz w:val="24"/>
          <w:szCs w:val="24"/>
        </w:rPr>
        <w:t>.</w:t>
      </w:r>
      <w:r w:rsidRPr="004D6FDB">
        <w:rPr>
          <w:rFonts w:ascii="Book Antiqua" w:hAnsi="Book Antiqua"/>
          <w:sz w:val="24"/>
          <w:szCs w:val="24"/>
        </w:rPr>
        <w:t>,</w:t>
      </w:r>
      <w:r w:rsidR="003571DF">
        <w:rPr>
          <w:rFonts w:ascii="Book Antiqua" w:hAnsi="Book Antiqua"/>
          <w:sz w:val="24"/>
          <w:szCs w:val="24"/>
        </w:rPr>
        <w:t xml:space="preserve"> &amp;</w:t>
      </w:r>
      <w:r w:rsidRPr="004D6FDB">
        <w:rPr>
          <w:rFonts w:ascii="Book Antiqua" w:hAnsi="Book Antiqua"/>
          <w:sz w:val="24"/>
          <w:szCs w:val="24"/>
        </w:rPr>
        <w:t xml:space="preserve"> Wakum</w:t>
      </w:r>
      <w:r w:rsidR="003571DF">
        <w:rPr>
          <w:rFonts w:ascii="Book Antiqua" w:hAnsi="Book Antiqua"/>
          <w:sz w:val="24"/>
          <w:szCs w:val="24"/>
        </w:rPr>
        <w:t>,</w:t>
      </w:r>
      <w:r w:rsidRPr="004D6FDB">
        <w:rPr>
          <w:rFonts w:ascii="Book Antiqua" w:hAnsi="Book Antiqua"/>
          <w:sz w:val="24"/>
          <w:szCs w:val="24"/>
        </w:rPr>
        <w:t xml:space="preserve"> A. (2023). </w:t>
      </w:r>
      <w:r w:rsidRPr="004D6FDB">
        <w:rPr>
          <w:rFonts w:ascii="Book Antiqua" w:hAnsi="Book Antiqua"/>
          <w:i/>
          <w:iCs/>
          <w:sz w:val="24"/>
          <w:szCs w:val="24"/>
        </w:rPr>
        <w:t>Membongkar dinamika perilaku merokok pada remaja</w:t>
      </w:r>
      <w:r w:rsidRPr="004D6FDB">
        <w:rPr>
          <w:rFonts w:ascii="Book Antiqua" w:hAnsi="Book Antiqua"/>
          <w:sz w:val="24"/>
          <w:szCs w:val="24"/>
        </w:rPr>
        <w:t>. Jawa</w:t>
      </w:r>
      <w:r w:rsidR="003571DF">
        <w:rPr>
          <w:rFonts w:ascii="Book Antiqua" w:hAnsi="Book Antiqua"/>
          <w:sz w:val="24"/>
          <w:szCs w:val="24"/>
        </w:rPr>
        <w:t xml:space="preserve"> B</w:t>
      </w:r>
      <w:r w:rsidRPr="004D6FDB">
        <w:rPr>
          <w:rFonts w:ascii="Book Antiqua" w:hAnsi="Book Antiqua"/>
          <w:sz w:val="24"/>
          <w:szCs w:val="24"/>
        </w:rPr>
        <w:t>arat: Adanu Abimata.</w:t>
      </w:r>
    </w:p>
    <w:p w14:paraId="009AFB65" w14:textId="05DB4F3D" w:rsidR="004D6FDB" w:rsidRPr="004D6FDB" w:rsidRDefault="004D6FDB" w:rsidP="004D6FDB">
      <w:pPr>
        <w:pStyle w:val="NormalWeb"/>
        <w:spacing w:before="0" w:beforeAutospacing="0" w:after="200" w:afterAutospacing="0"/>
        <w:ind w:left="567" w:hanging="567"/>
        <w:jc w:val="both"/>
        <w:rPr>
          <w:rFonts w:ascii="Book Antiqua" w:hAnsi="Book Antiqua"/>
          <w:lang w:val="id-ID"/>
        </w:rPr>
      </w:pPr>
      <w:r w:rsidRPr="004D6FDB">
        <w:rPr>
          <w:rFonts w:ascii="Book Antiqua" w:hAnsi="Book Antiqua"/>
          <w:color w:val="222222"/>
          <w:shd w:val="clear" w:color="auto" w:fill="FFFFFF"/>
          <w:lang w:val="id-ID"/>
        </w:rPr>
        <w:lastRenderedPageBreak/>
        <w:t xml:space="preserve">Oktarlina, R. Z., Adjeng, A. N. T., &amp; Andrifianie, F. (2024). Pemanfaatan kunyit sebagai minuman tradisional berkhasiat di Desa Karang anyar Lampung selatan. </w:t>
      </w:r>
      <w:r w:rsidRPr="004D6FDB">
        <w:rPr>
          <w:rFonts w:ascii="Book Antiqua" w:hAnsi="Book Antiqua"/>
          <w:i/>
          <w:iCs/>
          <w:color w:val="222222"/>
          <w:shd w:val="clear" w:color="auto" w:fill="FFFFFF"/>
          <w:lang w:val="id-ID"/>
        </w:rPr>
        <w:t>E-Amal: Jurnal Pengabdian Kepada Masyarakat</w:t>
      </w:r>
      <w:r w:rsidRPr="004D6FDB">
        <w:rPr>
          <w:rFonts w:ascii="Book Antiqua" w:hAnsi="Book Antiqua"/>
          <w:color w:val="222222"/>
          <w:shd w:val="clear" w:color="auto" w:fill="FFFFFF"/>
          <w:lang w:val="id-ID"/>
        </w:rPr>
        <w:t xml:space="preserve">, </w:t>
      </w:r>
      <w:r w:rsidRPr="004D6FDB">
        <w:rPr>
          <w:rFonts w:ascii="Book Antiqua" w:hAnsi="Book Antiqua"/>
          <w:i/>
          <w:iCs/>
          <w:color w:val="222222"/>
          <w:shd w:val="clear" w:color="auto" w:fill="FFFFFF"/>
          <w:lang w:val="id-ID"/>
        </w:rPr>
        <w:t>4</w:t>
      </w:r>
      <w:r w:rsidRPr="004D6FDB">
        <w:rPr>
          <w:rFonts w:ascii="Book Antiqua" w:hAnsi="Book Antiqua"/>
          <w:color w:val="222222"/>
          <w:shd w:val="clear" w:color="auto" w:fill="FFFFFF"/>
          <w:lang w:val="id-ID"/>
        </w:rPr>
        <w:t>(2), 603-618.</w:t>
      </w:r>
      <w:r w:rsidR="003571DF">
        <w:rPr>
          <w:rFonts w:ascii="Book Antiqua" w:hAnsi="Book Antiqua"/>
          <w:color w:val="222222"/>
          <w:shd w:val="clear" w:color="auto" w:fill="FFFFFF"/>
          <w:lang w:val="id-ID"/>
        </w:rPr>
        <w:t xml:space="preserve"> </w:t>
      </w:r>
      <w:hyperlink r:id="rId21" w:history="1">
        <w:r w:rsidR="003571DF" w:rsidRPr="00735082">
          <w:rPr>
            <w:rStyle w:val="Hyperlink"/>
            <w:rFonts w:ascii="Book Antiqua" w:eastAsiaTheme="majorEastAsia" w:hAnsi="Book Antiqua"/>
            <w:shd w:val="clear" w:color="auto" w:fill="FFFFFF"/>
            <w:lang w:val="id-ID"/>
          </w:rPr>
          <w:t>https://doi.org/10.47492/eamal.v4i2.3402</w:t>
        </w:r>
      </w:hyperlink>
      <w:r w:rsidR="003571DF">
        <w:rPr>
          <w:rFonts w:ascii="Book Antiqua" w:hAnsi="Book Antiqua"/>
          <w:lang w:val="id-ID"/>
        </w:rPr>
        <w:t>.</w:t>
      </w:r>
    </w:p>
    <w:p w14:paraId="54AB10C8" w14:textId="235FE271" w:rsidR="004D6FDB" w:rsidRPr="004D6FDB" w:rsidRDefault="004D6FDB" w:rsidP="004D6FDB">
      <w:pPr>
        <w:spacing w:after="200" w:line="240" w:lineRule="auto"/>
        <w:ind w:left="567" w:hanging="567"/>
        <w:rPr>
          <w:rFonts w:ascii="Book Antiqua" w:eastAsia="Book Antiqua" w:hAnsi="Book Antiqua" w:cs="Book Antiqua"/>
          <w:sz w:val="24"/>
          <w:szCs w:val="24"/>
        </w:rPr>
      </w:pPr>
      <w:r w:rsidRPr="004D6FDB">
        <w:rPr>
          <w:rFonts w:ascii="Book Antiqua" w:eastAsia="Book Antiqua" w:hAnsi="Book Antiqua" w:cs="Book Antiqua"/>
          <w:color w:val="000000"/>
          <w:sz w:val="24"/>
          <w:szCs w:val="24"/>
        </w:rPr>
        <w:t>Puspita, W. R., &amp; Hasanudin, C. (2024). Strategi untuk meningkatkan kemampuan berhitung dasar matematika siswa sekolah dasar melalui metode drill. In </w:t>
      </w:r>
      <w:r w:rsidRPr="004D6FDB">
        <w:rPr>
          <w:rFonts w:ascii="Book Antiqua" w:eastAsia="Book Antiqua" w:hAnsi="Book Antiqua" w:cs="Book Antiqua"/>
          <w:i/>
          <w:color w:val="000000"/>
          <w:sz w:val="24"/>
          <w:szCs w:val="24"/>
        </w:rPr>
        <w:t>Seminar Nasional dan Gelar Karya Produk Hasil Pembelajaran</w:t>
      </w:r>
      <w:r w:rsidRPr="004D6FDB">
        <w:rPr>
          <w:rFonts w:ascii="Book Antiqua" w:eastAsia="Book Antiqua" w:hAnsi="Book Antiqua" w:cs="Book Antiqua"/>
          <w:color w:val="000000"/>
          <w:sz w:val="24"/>
          <w:szCs w:val="24"/>
        </w:rPr>
        <w:t xml:space="preserve"> (Vol. 2, No. 1, pp. 1552-1561). </w:t>
      </w:r>
      <w:hyperlink r:id="rId22">
        <w:r w:rsidRPr="004D6FDB">
          <w:rPr>
            <w:rFonts w:ascii="Book Antiqua" w:eastAsia="Book Antiqua" w:hAnsi="Book Antiqua" w:cs="Book Antiqua"/>
            <w:color w:val="0563C1"/>
            <w:sz w:val="24"/>
            <w:szCs w:val="24"/>
            <w:u w:val="single"/>
          </w:rPr>
          <w:t>https://prosiding.ikippgribojonegoro.ac.id/index.php/SNGK/article/view/2585</w:t>
        </w:r>
      </w:hyperlink>
      <w:r w:rsidRPr="004D6FDB">
        <w:rPr>
          <w:rFonts w:ascii="Book Antiqua" w:eastAsia="Book Antiqua" w:hAnsi="Book Antiqua" w:cs="Book Antiqua"/>
          <w:color w:val="000000"/>
          <w:sz w:val="24"/>
          <w:szCs w:val="24"/>
        </w:rPr>
        <w:t>.</w:t>
      </w:r>
      <w:r w:rsidRPr="004D6FDB">
        <w:rPr>
          <w:rFonts w:ascii="Book Antiqua" w:eastAsia="Book Antiqua" w:hAnsi="Book Antiqua" w:cs="Book Antiqua"/>
          <w:sz w:val="24"/>
          <w:szCs w:val="24"/>
        </w:rPr>
        <w:t xml:space="preserve"> </w:t>
      </w:r>
    </w:p>
    <w:p w14:paraId="41AFA040" w14:textId="5789DF07" w:rsidR="004D6FDB" w:rsidRPr="004D6FDB" w:rsidRDefault="004D6FDB" w:rsidP="004D6FDB">
      <w:pPr>
        <w:pStyle w:val="ListParagraph"/>
        <w:spacing w:after="200" w:line="240" w:lineRule="auto"/>
        <w:ind w:left="567" w:hanging="567"/>
        <w:rPr>
          <w:rFonts w:ascii="Book Antiqua" w:hAnsi="Book Antiqua"/>
          <w:sz w:val="24"/>
          <w:szCs w:val="24"/>
        </w:rPr>
      </w:pPr>
      <w:r w:rsidRPr="004D6FDB">
        <w:rPr>
          <w:rFonts w:ascii="Book Antiqua" w:hAnsi="Book Antiqua"/>
          <w:sz w:val="24"/>
          <w:szCs w:val="24"/>
        </w:rPr>
        <w:t>Radhiyani</w:t>
      </w:r>
      <w:r w:rsidR="003571DF">
        <w:rPr>
          <w:rFonts w:ascii="Book Antiqua" w:hAnsi="Book Antiqua"/>
          <w:sz w:val="24"/>
          <w:szCs w:val="24"/>
        </w:rPr>
        <w:t>,</w:t>
      </w:r>
      <w:r w:rsidRPr="004D6FDB">
        <w:rPr>
          <w:rFonts w:ascii="Book Antiqua" w:hAnsi="Book Antiqua"/>
          <w:sz w:val="24"/>
          <w:szCs w:val="24"/>
        </w:rPr>
        <w:t xml:space="preserve"> F. (2024). </w:t>
      </w:r>
      <w:r w:rsidRPr="004D6FDB">
        <w:rPr>
          <w:rFonts w:ascii="Book Antiqua" w:hAnsi="Book Antiqua"/>
          <w:i/>
          <w:iCs/>
          <w:sz w:val="24"/>
          <w:szCs w:val="24"/>
        </w:rPr>
        <w:t>Karakteristik perkembangan peserta didik</w:t>
      </w:r>
      <w:r w:rsidRPr="004D6FDB">
        <w:rPr>
          <w:rFonts w:ascii="Book Antiqua" w:hAnsi="Book Antiqua"/>
          <w:sz w:val="24"/>
          <w:szCs w:val="24"/>
        </w:rPr>
        <w:t xml:space="preserve">. Yogyakarta: CV Ananta </w:t>
      </w:r>
      <w:r w:rsidR="003571DF">
        <w:rPr>
          <w:rFonts w:ascii="Book Antiqua" w:hAnsi="Book Antiqua"/>
          <w:sz w:val="24"/>
          <w:szCs w:val="24"/>
        </w:rPr>
        <w:t>V</w:t>
      </w:r>
      <w:r w:rsidRPr="004D6FDB">
        <w:rPr>
          <w:rFonts w:ascii="Book Antiqua" w:hAnsi="Book Antiqua"/>
          <w:sz w:val="24"/>
          <w:szCs w:val="24"/>
        </w:rPr>
        <w:t>idya.</w:t>
      </w:r>
    </w:p>
    <w:p w14:paraId="09A38328" w14:textId="09938B26" w:rsidR="004D6FDB" w:rsidRPr="004D6FDB" w:rsidRDefault="004D6FDB" w:rsidP="004D6FDB">
      <w:pPr>
        <w:pStyle w:val="NormalWeb"/>
        <w:spacing w:before="0" w:beforeAutospacing="0" w:after="200" w:afterAutospacing="0"/>
        <w:ind w:left="567" w:hanging="567"/>
        <w:jc w:val="both"/>
        <w:rPr>
          <w:rFonts w:ascii="Book Antiqua" w:hAnsi="Book Antiqua"/>
          <w:lang w:val="id-ID"/>
        </w:rPr>
      </w:pPr>
      <w:r w:rsidRPr="004D6FDB">
        <w:rPr>
          <w:rFonts w:ascii="Book Antiqua" w:hAnsi="Book Antiqua"/>
          <w:color w:val="222222"/>
          <w:shd w:val="clear" w:color="auto" w:fill="FFFFFF"/>
          <w:lang w:val="id-ID"/>
        </w:rPr>
        <w:t xml:space="preserve">Ramadhanti, N., Indriani, A. D., Zulfiyana, L. I., &amp; Agustin, I. (2024).Pembuatan jamu sachet jahe kunyit dengan meningkatkan nilai tambah produk lokal di Desa Sambipondok Kecamatan Sidayu Kabupaten Gresik. In </w:t>
      </w:r>
      <w:r w:rsidRPr="004D6FDB">
        <w:rPr>
          <w:rFonts w:ascii="Book Antiqua" w:hAnsi="Book Antiqua"/>
          <w:i/>
          <w:iCs/>
          <w:color w:val="222222"/>
          <w:shd w:val="clear" w:color="auto" w:fill="FFFFFF"/>
          <w:lang w:val="id-ID"/>
        </w:rPr>
        <w:t>Prosiding Seminar Hasil Pengabdian Kepada Masyarakat dan Kuliah Kerja Nyata</w:t>
      </w:r>
      <w:r w:rsidRPr="004D6FDB">
        <w:rPr>
          <w:rFonts w:ascii="Book Antiqua" w:hAnsi="Book Antiqua"/>
          <w:color w:val="222222"/>
          <w:shd w:val="clear" w:color="auto" w:fill="FFFFFF"/>
          <w:lang w:val="id-ID"/>
        </w:rPr>
        <w:t xml:space="preserve"> (Vol. 2, No. 1).</w:t>
      </w:r>
      <w:r w:rsidRPr="004D6FDB">
        <w:rPr>
          <w:rFonts w:ascii="Book Antiqua" w:hAnsi="Book Antiqua"/>
          <w:b/>
          <w:bCs/>
          <w:color w:val="000000"/>
          <w:shd w:val="clear" w:color="auto" w:fill="FFFFFF"/>
          <w:lang w:val="id-ID"/>
        </w:rPr>
        <w:t xml:space="preserve"> </w:t>
      </w:r>
      <w:hyperlink r:id="rId23" w:history="1">
        <w:r w:rsidRPr="004D6FDB">
          <w:rPr>
            <w:rStyle w:val="Hyperlink"/>
            <w:rFonts w:ascii="Book Antiqua" w:eastAsiaTheme="majorEastAsia" w:hAnsi="Book Antiqua"/>
            <w:color w:val="007AB2"/>
            <w:shd w:val="clear" w:color="auto" w:fill="FFFFFF"/>
            <w:lang w:val="id-ID"/>
          </w:rPr>
          <w:t>http://dx.doi.org/10.30587/prosidingkkn.v2i1.8910</w:t>
        </w:r>
      </w:hyperlink>
      <w:r w:rsidR="003571DF">
        <w:rPr>
          <w:rFonts w:ascii="Book Antiqua" w:hAnsi="Book Antiqua"/>
          <w:lang w:val="id-ID"/>
        </w:rPr>
        <w:t>.</w:t>
      </w:r>
    </w:p>
    <w:p w14:paraId="2C178C38" w14:textId="1AE69FCF" w:rsidR="004D6FDB" w:rsidRPr="004D6FDB" w:rsidRDefault="004D6FDB" w:rsidP="004D6FDB">
      <w:pPr>
        <w:spacing w:after="200" w:line="240" w:lineRule="auto"/>
        <w:ind w:firstLine="0"/>
        <w:rPr>
          <w:rFonts w:ascii="Book Antiqua" w:hAnsi="Book Antiqua"/>
          <w:sz w:val="24"/>
          <w:szCs w:val="24"/>
        </w:rPr>
      </w:pPr>
      <w:r w:rsidRPr="004D6FDB">
        <w:rPr>
          <w:rFonts w:ascii="Book Antiqua" w:hAnsi="Book Antiqua"/>
          <w:sz w:val="24"/>
          <w:szCs w:val="24"/>
        </w:rPr>
        <w:t>Rasyid</w:t>
      </w:r>
      <w:r w:rsidR="003571DF">
        <w:rPr>
          <w:rFonts w:ascii="Book Antiqua" w:hAnsi="Book Antiqua"/>
          <w:sz w:val="24"/>
          <w:szCs w:val="24"/>
        </w:rPr>
        <w:t>,</w:t>
      </w:r>
      <w:r w:rsidRPr="004D6FDB">
        <w:rPr>
          <w:rFonts w:ascii="Book Antiqua" w:hAnsi="Book Antiqua"/>
          <w:sz w:val="24"/>
          <w:szCs w:val="24"/>
        </w:rPr>
        <w:t xml:space="preserve"> P</w:t>
      </w:r>
      <w:r w:rsidR="003571DF">
        <w:rPr>
          <w:rFonts w:ascii="Book Antiqua" w:hAnsi="Book Antiqua"/>
          <w:sz w:val="24"/>
          <w:szCs w:val="24"/>
        </w:rPr>
        <w:t xml:space="preserve">., </w:t>
      </w:r>
      <w:r w:rsidRPr="004D6FDB">
        <w:rPr>
          <w:rFonts w:ascii="Book Antiqua" w:hAnsi="Book Antiqua"/>
          <w:sz w:val="24"/>
          <w:szCs w:val="24"/>
        </w:rPr>
        <w:t>Zakaria</w:t>
      </w:r>
      <w:r w:rsidR="003571DF">
        <w:rPr>
          <w:rFonts w:ascii="Book Antiqua" w:hAnsi="Book Antiqua"/>
          <w:sz w:val="24"/>
          <w:szCs w:val="24"/>
        </w:rPr>
        <w:t>,</w:t>
      </w:r>
      <w:r w:rsidRPr="004D6FDB">
        <w:rPr>
          <w:rFonts w:ascii="Book Antiqua" w:hAnsi="Book Antiqua"/>
          <w:sz w:val="24"/>
          <w:szCs w:val="24"/>
        </w:rPr>
        <w:t xml:space="preserve"> R</w:t>
      </w:r>
      <w:r w:rsidR="003571DF">
        <w:rPr>
          <w:rFonts w:ascii="Book Antiqua" w:hAnsi="Book Antiqua"/>
          <w:sz w:val="24"/>
          <w:szCs w:val="24"/>
        </w:rPr>
        <w:t>.,</w:t>
      </w:r>
      <w:r w:rsidRPr="004D6FDB">
        <w:rPr>
          <w:rFonts w:ascii="Book Antiqua" w:hAnsi="Book Antiqua"/>
          <w:sz w:val="24"/>
          <w:szCs w:val="24"/>
        </w:rPr>
        <w:t xml:space="preserve"> &amp; Munaf</w:t>
      </w:r>
      <w:r w:rsidR="003571DF">
        <w:rPr>
          <w:rFonts w:ascii="Book Antiqua" w:hAnsi="Book Antiqua"/>
          <w:sz w:val="24"/>
          <w:szCs w:val="24"/>
        </w:rPr>
        <w:t>,</w:t>
      </w:r>
      <w:r w:rsidRPr="004D6FDB">
        <w:rPr>
          <w:rFonts w:ascii="Book Antiqua" w:hAnsi="Book Antiqua"/>
          <w:sz w:val="24"/>
          <w:szCs w:val="24"/>
        </w:rPr>
        <w:t xml:space="preserve"> T</w:t>
      </w:r>
      <w:r w:rsidR="003571DF">
        <w:rPr>
          <w:rFonts w:ascii="Book Antiqua" w:hAnsi="Book Antiqua"/>
          <w:sz w:val="24"/>
          <w:szCs w:val="24"/>
        </w:rPr>
        <w:t xml:space="preserve">. </w:t>
      </w:r>
      <w:r w:rsidRPr="004D6FDB">
        <w:rPr>
          <w:rFonts w:ascii="Book Antiqua" w:hAnsi="Book Antiqua"/>
          <w:sz w:val="24"/>
          <w:szCs w:val="24"/>
        </w:rPr>
        <w:t xml:space="preserve">(2022), </w:t>
      </w:r>
      <w:r w:rsidRPr="004D6FDB">
        <w:rPr>
          <w:rFonts w:ascii="Book Antiqua" w:hAnsi="Book Antiqua"/>
          <w:i/>
          <w:iCs/>
          <w:sz w:val="24"/>
          <w:szCs w:val="24"/>
        </w:rPr>
        <w:t>Remaja dan stunting</w:t>
      </w:r>
      <w:r w:rsidR="003571DF">
        <w:rPr>
          <w:rFonts w:ascii="Book Antiqua" w:hAnsi="Book Antiqua"/>
          <w:sz w:val="24"/>
          <w:szCs w:val="24"/>
        </w:rPr>
        <w:t xml:space="preserve">. </w:t>
      </w:r>
      <w:r w:rsidRPr="004D6FDB">
        <w:rPr>
          <w:rFonts w:ascii="Book Antiqua" w:hAnsi="Book Antiqua"/>
          <w:sz w:val="24"/>
          <w:szCs w:val="24"/>
        </w:rPr>
        <w:t xml:space="preserve">Penerbit NEM. </w:t>
      </w:r>
    </w:p>
    <w:p w14:paraId="143BC356" w14:textId="36290FD2" w:rsidR="004D6FDB" w:rsidRPr="004D6FDB" w:rsidRDefault="004D6FDB" w:rsidP="004D6FDB">
      <w:pPr>
        <w:pStyle w:val="ListParagraph"/>
        <w:spacing w:after="200" w:line="240" w:lineRule="auto"/>
        <w:ind w:left="567" w:hanging="567"/>
        <w:rPr>
          <w:rFonts w:ascii="Book Antiqua" w:hAnsi="Book Antiqua"/>
          <w:color w:val="222222"/>
          <w:sz w:val="24"/>
          <w:szCs w:val="24"/>
          <w:shd w:val="clear" w:color="auto" w:fill="FFFFFF"/>
        </w:rPr>
      </w:pPr>
      <w:r w:rsidRPr="004D6FDB">
        <w:rPr>
          <w:rFonts w:ascii="Book Antiqua" w:hAnsi="Book Antiqua"/>
          <w:color w:val="222222"/>
          <w:sz w:val="24"/>
          <w:szCs w:val="24"/>
          <w:shd w:val="clear" w:color="auto" w:fill="FFFFFF"/>
        </w:rPr>
        <w:t xml:space="preserve">Safitri, D., &amp; Nurman, M. (2020). Pengaruh konsumsi perasan air kunyit terhadap rasa nyeri pada penderita gastritis akut usia 45-54 tahun di Desa Kampung Pinang wilayah kerja Puskesmas Perhentian Raja. </w:t>
      </w:r>
      <w:r w:rsidRPr="004D6FDB">
        <w:rPr>
          <w:rFonts w:ascii="Book Antiqua" w:hAnsi="Book Antiqua"/>
          <w:i/>
          <w:iCs/>
          <w:color w:val="222222"/>
          <w:sz w:val="24"/>
          <w:szCs w:val="24"/>
          <w:shd w:val="clear" w:color="auto" w:fill="FFFFFF"/>
        </w:rPr>
        <w:t>Jurnal Ners</w:t>
      </w:r>
      <w:r w:rsidRPr="004D6FDB">
        <w:rPr>
          <w:rFonts w:ascii="Book Antiqua" w:hAnsi="Book Antiqua"/>
          <w:color w:val="222222"/>
          <w:sz w:val="24"/>
          <w:szCs w:val="24"/>
          <w:shd w:val="clear" w:color="auto" w:fill="FFFFFF"/>
        </w:rPr>
        <w:t xml:space="preserve">, 4(2), 130-138 </w:t>
      </w:r>
      <w:hyperlink r:id="rId24" w:history="1">
        <w:r w:rsidRPr="004D6FDB">
          <w:rPr>
            <w:rStyle w:val="Hyperlink"/>
            <w:rFonts w:ascii="Book Antiqua" w:hAnsi="Book Antiqua"/>
            <w:sz w:val="24"/>
            <w:szCs w:val="24"/>
            <w:shd w:val="clear" w:color="auto" w:fill="FFFFFF"/>
          </w:rPr>
          <w:t>https://doi.org/10.31004/jn.v4i2.1147</w:t>
        </w:r>
      </w:hyperlink>
      <w:r w:rsidR="003571DF">
        <w:rPr>
          <w:rFonts w:ascii="Book Antiqua" w:hAnsi="Book Antiqua"/>
          <w:sz w:val="24"/>
          <w:szCs w:val="24"/>
        </w:rPr>
        <w:t>.</w:t>
      </w:r>
    </w:p>
    <w:p w14:paraId="42AB8EB3" w14:textId="7A57604F" w:rsidR="004D6FDB" w:rsidRPr="004D6FDB" w:rsidRDefault="004D6FDB" w:rsidP="004D6FDB">
      <w:pPr>
        <w:pStyle w:val="NormalWeb"/>
        <w:spacing w:before="0" w:beforeAutospacing="0" w:after="200" w:afterAutospacing="0"/>
        <w:ind w:left="567" w:hanging="567"/>
        <w:jc w:val="both"/>
        <w:rPr>
          <w:rFonts w:ascii="Book Antiqua" w:hAnsi="Book Antiqua"/>
          <w:lang w:val="id-ID"/>
        </w:rPr>
      </w:pPr>
      <w:r w:rsidRPr="004D6FDB">
        <w:rPr>
          <w:rFonts w:ascii="Book Antiqua" w:hAnsi="Book Antiqua"/>
          <w:lang w:val="id-ID"/>
        </w:rPr>
        <w:t>Sari</w:t>
      </w:r>
      <w:r w:rsidR="003571DF">
        <w:rPr>
          <w:rFonts w:ascii="Book Antiqua" w:hAnsi="Book Antiqua"/>
          <w:lang w:val="id-ID"/>
        </w:rPr>
        <w:t>,</w:t>
      </w:r>
      <w:r w:rsidRPr="004D6FDB">
        <w:rPr>
          <w:rFonts w:ascii="Book Antiqua" w:hAnsi="Book Antiqua"/>
          <w:lang w:val="id-ID"/>
        </w:rPr>
        <w:t xml:space="preserve"> P</w:t>
      </w:r>
      <w:r w:rsidR="003571DF">
        <w:rPr>
          <w:rFonts w:ascii="Book Antiqua" w:hAnsi="Book Antiqua"/>
          <w:lang w:val="id-ID"/>
        </w:rPr>
        <w:t>.,</w:t>
      </w:r>
      <w:r w:rsidRPr="004D6FDB">
        <w:rPr>
          <w:rFonts w:ascii="Book Antiqua" w:hAnsi="Book Antiqua"/>
          <w:lang w:val="id-ID"/>
        </w:rPr>
        <w:t xml:space="preserve"> Hilmanto</w:t>
      </w:r>
      <w:r w:rsidR="003571DF">
        <w:rPr>
          <w:rFonts w:ascii="Book Antiqua" w:hAnsi="Book Antiqua"/>
          <w:lang w:val="id-ID"/>
        </w:rPr>
        <w:t>,</w:t>
      </w:r>
      <w:r w:rsidRPr="004D6FDB">
        <w:rPr>
          <w:rFonts w:ascii="Book Antiqua" w:hAnsi="Book Antiqua"/>
          <w:lang w:val="id-ID"/>
        </w:rPr>
        <w:t xml:space="preserve"> D</w:t>
      </w:r>
      <w:r w:rsidR="003571DF">
        <w:rPr>
          <w:rFonts w:ascii="Book Antiqua" w:hAnsi="Book Antiqua"/>
          <w:lang w:val="id-ID"/>
        </w:rPr>
        <w:t>.</w:t>
      </w:r>
      <w:r w:rsidRPr="004D6FDB">
        <w:rPr>
          <w:rFonts w:ascii="Book Antiqua" w:hAnsi="Book Antiqua"/>
          <w:lang w:val="id-ID"/>
        </w:rPr>
        <w:t>, Herawati</w:t>
      </w:r>
      <w:r w:rsidR="003571DF">
        <w:rPr>
          <w:rFonts w:ascii="Book Antiqua" w:hAnsi="Book Antiqua"/>
          <w:lang w:val="id-ID"/>
        </w:rPr>
        <w:t>,</w:t>
      </w:r>
      <w:r w:rsidRPr="004D6FDB">
        <w:rPr>
          <w:rFonts w:ascii="Book Antiqua" w:hAnsi="Book Antiqua"/>
          <w:lang w:val="id-ID"/>
        </w:rPr>
        <w:t xml:space="preserve"> D</w:t>
      </w:r>
      <w:r w:rsidR="003571DF">
        <w:rPr>
          <w:rFonts w:ascii="Book Antiqua" w:hAnsi="Book Antiqua"/>
          <w:lang w:val="id-ID"/>
        </w:rPr>
        <w:t>.</w:t>
      </w:r>
      <w:r w:rsidRPr="004D6FDB">
        <w:rPr>
          <w:rFonts w:ascii="Book Antiqua" w:hAnsi="Book Antiqua"/>
          <w:lang w:val="id-ID"/>
        </w:rPr>
        <w:t>,</w:t>
      </w:r>
      <w:r w:rsidR="003571DF">
        <w:rPr>
          <w:rFonts w:ascii="Book Antiqua" w:hAnsi="Book Antiqua"/>
          <w:lang w:val="id-ID"/>
        </w:rPr>
        <w:t xml:space="preserve"> &amp;</w:t>
      </w:r>
      <w:r w:rsidRPr="004D6FDB">
        <w:rPr>
          <w:rFonts w:ascii="Book Antiqua" w:hAnsi="Book Antiqua"/>
          <w:lang w:val="id-ID"/>
        </w:rPr>
        <w:t xml:space="preserve"> </w:t>
      </w:r>
      <w:r w:rsidR="003571DF">
        <w:rPr>
          <w:rFonts w:ascii="Book Antiqua" w:hAnsi="Book Antiqua"/>
          <w:lang w:val="id-ID"/>
        </w:rPr>
        <w:t>M</w:t>
      </w:r>
      <w:r w:rsidRPr="004D6FDB">
        <w:rPr>
          <w:rFonts w:ascii="Book Antiqua" w:hAnsi="Book Antiqua"/>
          <w:lang w:val="id-ID"/>
        </w:rPr>
        <w:t>a’ruf</w:t>
      </w:r>
      <w:r w:rsidR="003571DF">
        <w:rPr>
          <w:rFonts w:ascii="Book Antiqua" w:hAnsi="Book Antiqua"/>
          <w:lang w:val="id-ID"/>
        </w:rPr>
        <w:t>,</w:t>
      </w:r>
      <w:r w:rsidRPr="004D6FDB">
        <w:rPr>
          <w:rFonts w:ascii="Book Antiqua" w:hAnsi="Book Antiqua"/>
          <w:lang w:val="id-ID"/>
        </w:rPr>
        <w:t xml:space="preserve"> T</w:t>
      </w:r>
      <w:r w:rsidR="003571DF">
        <w:rPr>
          <w:rFonts w:ascii="Book Antiqua" w:hAnsi="Book Antiqua"/>
          <w:lang w:val="id-ID"/>
        </w:rPr>
        <w:t>.</w:t>
      </w:r>
      <w:r w:rsidRPr="004D6FDB">
        <w:rPr>
          <w:rFonts w:ascii="Book Antiqua" w:hAnsi="Book Antiqua"/>
          <w:lang w:val="id-ID"/>
        </w:rPr>
        <w:t xml:space="preserve"> (2022)</w:t>
      </w:r>
      <w:r w:rsidR="003571DF">
        <w:rPr>
          <w:rFonts w:ascii="Book Antiqua" w:hAnsi="Book Antiqua"/>
          <w:lang w:val="id-ID"/>
        </w:rPr>
        <w:t>.</w:t>
      </w:r>
      <w:r w:rsidRPr="004D6FDB">
        <w:rPr>
          <w:rFonts w:ascii="Book Antiqua" w:hAnsi="Book Antiqua"/>
          <w:lang w:val="id-ID"/>
        </w:rPr>
        <w:t xml:space="preserve"> </w:t>
      </w:r>
      <w:r w:rsidRPr="003571DF">
        <w:rPr>
          <w:rFonts w:ascii="Book Antiqua" w:hAnsi="Book Antiqua"/>
          <w:i/>
          <w:iCs/>
          <w:lang w:val="id-ID"/>
        </w:rPr>
        <w:t>Buku saku pelayanan Kesehatan remaja</w:t>
      </w:r>
      <w:r w:rsidR="003571DF">
        <w:rPr>
          <w:rFonts w:ascii="Book Antiqua" w:hAnsi="Book Antiqua"/>
          <w:lang w:val="id-ID"/>
        </w:rPr>
        <w:t>.</w:t>
      </w:r>
      <w:r w:rsidRPr="004D6FDB">
        <w:rPr>
          <w:rFonts w:ascii="Book Antiqua" w:hAnsi="Book Antiqua"/>
          <w:lang w:val="id-ID"/>
        </w:rPr>
        <w:t xml:space="preserve"> Penerbit NEM</w:t>
      </w:r>
      <w:r w:rsidR="003571DF">
        <w:rPr>
          <w:rFonts w:ascii="Book Antiqua" w:hAnsi="Book Antiqua"/>
          <w:lang w:val="id-ID"/>
        </w:rPr>
        <w:t>.</w:t>
      </w:r>
    </w:p>
    <w:p w14:paraId="4F3D8998" w14:textId="14D37A34" w:rsidR="004D6FDB" w:rsidRPr="004D6FDB" w:rsidRDefault="004D6FDB" w:rsidP="004D6FDB">
      <w:pPr>
        <w:pStyle w:val="ListParagraph"/>
        <w:spacing w:after="200" w:line="240" w:lineRule="auto"/>
        <w:ind w:left="567" w:hanging="567"/>
        <w:rPr>
          <w:rFonts w:ascii="Book Antiqua" w:hAnsi="Book Antiqua"/>
          <w:sz w:val="24"/>
          <w:szCs w:val="24"/>
        </w:rPr>
      </w:pPr>
      <w:r w:rsidRPr="004D6FDB">
        <w:rPr>
          <w:rFonts w:ascii="Book Antiqua" w:hAnsi="Book Antiqua"/>
          <w:color w:val="222222"/>
          <w:sz w:val="24"/>
          <w:szCs w:val="24"/>
          <w:shd w:val="clear" w:color="auto" w:fill="FFFFFF"/>
        </w:rPr>
        <w:t>Tomu, F., &amp; Paputungan, F. (2023). Pemanfaatan Explainer Video: Topik Meramu Obat Tradisional Bahan Kunyit Untuk Mengobati Asam Lambung. </w:t>
      </w:r>
      <w:r w:rsidRPr="004D6FDB">
        <w:rPr>
          <w:rFonts w:ascii="Book Antiqua" w:hAnsi="Book Antiqua"/>
          <w:i/>
          <w:iCs/>
          <w:color w:val="222222"/>
          <w:sz w:val="24"/>
          <w:szCs w:val="24"/>
          <w:shd w:val="clear" w:color="auto" w:fill="FFFFFF"/>
        </w:rPr>
        <w:t>Journal of Hulonthalo Service Society (JHSS)</w:t>
      </w:r>
      <w:r w:rsidRPr="004D6FDB">
        <w:rPr>
          <w:rFonts w:ascii="Book Antiqua" w:hAnsi="Book Antiqua"/>
          <w:color w:val="222222"/>
          <w:sz w:val="24"/>
          <w:szCs w:val="24"/>
          <w:shd w:val="clear" w:color="auto" w:fill="FFFFFF"/>
        </w:rPr>
        <w:t>, </w:t>
      </w:r>
      <w:r w:rsidRPr="004D6FDB">
        <w:rPr>
          <w:rFonts w:ascii="Book Antiqua" w:hAnsi="Book Antiqua"/>
          <w:i/>
          <w:iCs/>
          <w:color w:val="222222"/>
          <w:sz w:val="24"/>
          <w:szCs w:val="24"/>
          <w:shd w:val="clear" w:color="auto" w:fill="FFFFFF"/>
        </w:rPr>
        <w:t>2</w:t>
      </w:r>
      <w:r w:rsidRPr="004D6FDB">
        <w:rPr>
          <w:rFonts w:ascii="Book Antiqua" w:hAnsi="Book Antiqua"/>
          <w:color w:val="222222"/>
          <w:sz w:val="24"/>
          <w:szCs w:val="24"/>
          <w:shd w:val="clear" w:color="auto" w:fill="FFFFFF"/>
        </w:rPr>
        <w:t xml:space="preserve">(2), 187-200. </w:t>
      </w:r>
      <w:r w:rsidRPr="004D6FDB">
        <w:rPr>
          <w:rStyle w:val="label"/>
          <w:rFonts w:ascii="Book Antiqua" w:eastAsiaTheme="majorEastAsia" w:hAnsi="Book Antiqua"/>
          <w:b/>
          <w:bCs/>
          <w:sz w:val="24"/>
          <w:szCs w:val="24"/>
          <w:shd w:val="clear" w:color="auto" w:fill="FFFFFF"/>
        </w:rPr>
        <w:t> </w:t>
      </w:r>
      <w:hyperlink r:id="rId25" w:history="1">
        <w:r w:rsidRPr="004D6FDB">
          <w:rPr>
            <w:rStyle w:val="Hyperlink"/>
            <w:rFonts w:ascii="Book Antiqua" w:eastAsiaTheme="majorEastAsia" w:hAnsi="Book Antiqua"/>
            <w:color w:val="007AB2"/>
            <w:sz w:val="24"/>
            <w:szCs w:val="24"/>
          </w:rPr>
          <w:t>https://doi.org/10.47918/jhss.v2i2.1276</w:t>
        </w:r>
      </w:hyperlink>
      <w:r w:rsidR="003571DF">
        <w:rPr>
          <w:rFonts w:ascii="Book Antiqua" w:hAnsi="Book Antiqua"/>
          <w:sz w:val="24"/>
          <w:szCs w:val="24"/>
        </w:rPr>
        <w:t>.</w:t>
      </w:r>
    </w:p>
    <w:p w14:paraId="06D4757F" w14:textId="014B8A8F" w:rsidR="004D6FDB" w:rsidRPr="004D6FDB" w:rsidRDefault="004D6FDB" w:rsidP="004D6FDB">
      <w:pPr>
        <w:spacing w:after="200" w:line="240" w:lineRule="auto"/>
        <w:ind w:left="567" w:hanging="567"/>
        <w:rPr>
          <w:rFonts w:ascii="Book Antiqua" w:eastAsia="Book Antiqua" w:hAnsi="Book Antiqua" w:cs="Book Antiqua"/>
          <w:sz w:val="24"/>
          <w:szCs w:val="24"/>
        </w:rPr>
      </w:pPr>
      <w:r w:rsidRPr="004D6FDB">
        <w:rPr>
          <w:rFonts w:ascii="Book Antiqua" w:eastAsia="Book Antiqua" w:hAnsi="Book Antiqua" w:cs="Book Antiqua"/>
          <w:sz w:val="24"/>
          <w:szCs w:val="24"/>
        </w:rPr>
        <w:t>Umaroh, C., &amp; Hasanudin, C. (2024). Teori bilangan: Mengenalkan jenis-jenis bilangan pada anak usia dasar. In </w:t>
      </w:r>
      <w:r w:rsidRPr="004D6FDB">
        <w:rPr>
          <w:rFonts w:ascii="Book Antiqua" w:eastAsia="Book Antiqua" w:hAnsi="Book Antiqua" w:cs="Book Antiqua"/>
          <w:i/>
          <w:sz w:val="24"/>
          <w:szCs w:val="24"/>
        </w:rPr>
        <w:t>Seminar Nasional dan Gelar Karya Produk Hasil Pembelajaran</w:t>
      </w:r>
      <w:r w:rsidRPr="004D6FDB">
        <w:rPr>
          <w:rFonts w:ascii="Book Antiqua" w:eastAsia="Book Antiqua" w:hAnsi="Book Antiqua" w:cs="Book Antiqua"/>
          <w:sz w:val="24"/>
          <w:szCs w:val="24"/>
        </w:rPr>
        <w:t xml:space="preserve"> (Vol. 2, No. 1, pp. 370-378). </w:t>
      </w:r>
      <w:hyperlink r:id="rId26">
        <w:r w:rsidRPr="004D6FDB">
          <w:rPr>
            <w:rFonts w:ascii="Book Antiqua" w:eastAsia="Book Antiqua" w:hAnsi="Book Antiqua" w:cs="Book Antiqua"/>
            <w:color w:val="0563C1"/>
            <w:sz w:val="24"/>
            <w:szCs w:val="24"/>
            <w:u w:val="single"/>
          </w:rPr>
          <w:t>https://prosiding.ikippgribojonegoro.ac.id/index.php/SNGK/article/view/2457/pdf</w:t>
        </w:r>
      </w:hyperlink>
      <w:r w:rsidRPr="004D6FDB">
        <w:rPr>
          <w:rFonts w:ascii="Book Antiqua" w:eastAsia="Book Antiqua" w:hAnsi="Book Antiqua" w:cs="Book Antiqua"/>
          <w:sz w:val="24"/>
          <w:szCs w:val="24"/>
        </w:rPr>
        <w:t>.</w:t>
      </w:r>
    </w:p>
    <w:p w14:paraId="0377802D" w14:textId="32327345" w:rsidR="00A6163C" w:rsidRPr="004D6FDB" w:rsidRDefault="004D6FDB" w:rsidP="004D6FDB">
      <w:pPr>
        <w:pBdr>
          <w:top w:val="nil"/>
          <w:left w:val="nil"/>
          <w:bottom w:val="nil"/>
          <w:right w:val="nil"/>
          <w:between w:val="nil"/>
        </w:pBdr>
        <w:spacing w:after="200" w:line="240" w:lineRule="auto"/>
        <w:ind w:left="567" w:hanging="567"/>
        <w:rPr>
          <w:rFonts w:ascii="Book Antiqua" w:eastAsia="Book Antiqua" w:hAnsi="Book Antiqua" w:cs="Book Antiqua"/>
          <w:color w:val="000000"/>
          <w:sz w:val="24"/>
          <w:szCs w:val="24"/>
        </w:rPr>
      </w:pPr>
      <w:r w:rsidRPr="004D6FDB">
        <w:rPr>
          <w:rFonts w:ascii="Book Antiqua" w:hAnsi="Book Antiqua"/>
          <w:sz w:val="24"/>
          <w:szCs w:val="24"/>
        </w:rPr>
        <w:t>Wedi</w:t>
      </w:r>
      <w:r w:rsidR="003571DF">
        <w:rPr>
          <w:rFonts w:ascii="Book Antiqua" w:hAnsi="Book Antiqua"/>
          <w:sz w:val="24"/>
          <w:szCs w:val="24"/>
        </w:rPr>
        <w:t xml:space="preserve">, </w:t>
      </w:r>
      <w:r w:rsidRPr="004D6FDB">
        <w:rPr>
          <w:rFonts w:ascii="Book Antiqua" w:hAnsi="Book Antiqua"/>
          <w:sz w:val="24"/>
          <w:szCs w:val="24"/>
        </w:rPr>
        <w:t>A</w:t>
      </w:r>
      <w:r w:rsidR="003571DF">
        <w:rPr>
          <w:rFonts w:ascii="Book Antiqua" w:hAnsi="Book Antiqua"/>
          <w:sz w:val="24"/>
          <w:szCs w:val="24"/>
        </w:rPr>
        <w:t>.</w:t>
      </w:r>
      <w:r w:rsidRPr="004D6FDB">
        <w:rPr>
          <w:rFonts w:ascii="Book Antiqua" w:hAnsi="Book Antiqua"/>
          <w:sz w:val="24"/>
          <w:szCs w:val="24"/>
        </w:rPr>
        <w:t>,</w:t>
      </w:r>
      <w:r w:rsidR="003571DF">
        <w:rPr>
          <w:rFonts w:ascii="Book Antiqua" w:hAnsi="Book Antiqua"/>
          <w:sz w:val="24"/>
          <w:szCs w:val="24"/>
        </w:rPr>
        <w:t xml:space="preserve"> &amp;</w:t>
      </w:r>
      <w:r w:rsidRPr="004D6FDB">
        <w:rPr>
          <w:rFonts w:ascii="Book Antiqua" w:hAnsi="Book Antiqua"/>
          <w:sz w:val="24"/>
          <w:szCs w:val="24"/>
        </w:rPr>
        <w:t xml:space="preserve"> Fajarianto</w:t>
      </w:r>
      <w:r w:rsidR="003571DF">
        <w:rPr>
          <w:rFonts w:ascii="Book Antiqua" w:hAnsi="Book Antiqua"/>
          <w:sz w:val="24"/>
          <w:szCs w:val="24"/>
        </w:rPr>
        <w:t>,</w:t>
      </w:r>
      <w:r w:rsidRPr="004D6FDB">
        <w:rPr>
          <w:rFonts w:ascii="Book Antiqua" w:hAnsi="Book Antiqua"/>
          <w:sz w:val="24"/>
          <w:szCs w:val="24"/>
        </w:rPr>
        <w:t xml:space="preserve"> O. (2023)</w:t>
      </w:r>
      <w:r w:rsidR="003571DF">
        <w:rPr>
          <w:rFonts w:ascii="Book Antiqua" w:hAnsi="Book Antiqua"/>
          <w:sz w:val="24"/>
          <w:szCs w:val="24"/>
        </w:rPr>
        <w:t>.</w:t>
      </w:r>
      <w:r w:rsidRPr="004D6FDB">
        <w:rPr>
          <w:rFonts w:ascii="Book Antiqua" w:hAnsi="Book Antiqua"/>
          <w:sz w:val="24"/>
          <w:szCs w:val="24"/>
        </w:rPr>
        <w:t xml:space="preserve"> </w:t>
      </w:r>
      <w:r w:rsidRPr="004D6FDB">
        <w:rPr>
          <w:rFonts w:ascii="Book Antiqua" w:hAnsi="Book Antiqua"/>
          <w:i/>
          <w:iCs/>
          <w:sz w:val="24"/>
          <w:szCs w:val="24"/>
        </w:rPr>
        <w:t xml:space="preserve">Dasar-dasar psikologi </w:t>
      </w:r>
      <w:r w:rsidRPr="003571DF">
        <w:rPr>
          <w:rFonts w:ascii="Book Antiqua" w:hAnsi="Book Antiqua"/>
          <w:i/>
          <w:iCs/>
          <w:sz w:val="24"/>
          <w:szCs w:val="24"/>
        </w:rPr>
        <w:t>pendidikan</w:t>
      </w:r>
      <w:r w:rsidR="003571DF">
        <w:rPr>
          <w:rFonts w:ascii="Book Antiqua" w:hAnsi="Book Antiqua"/>
          <w:sz w:val="24"/>
          <w:szCs w:val="24"/>
        </w:rPr>
        <w:t>.</w:t>
      </w:r>
      <w:r w:rsidR="003571DF">
        <w:rPr>
          <w:rFonts w:ascii="Book Antiqua" w:hAnsi="Book Antiqua"/>
          <w:i/>
          <w:iCs/>
          <w:sz w:val="24"/>
          <w:szCs w:val="24"/>
        </w:rPr>
        <w:t xml:space="preserve"> </w:t>
      </w:r>
      <w:r w:rsidRPr="003571DF">
        <w:rPr>
          <w:rFonts w:ascii="Book Antiqua" w:hAnsi="Book Antiqua"/>
          <w:sz w:val="24"/>
          <w:szCs w:val="24"/>
        </w:rPr>
        <w:t>Malang</w:t>
      </w:r>
      <w:r w:rsidRPr="004D6FDB">
        <w:rPr>
          <w:rFonts w:ascii="Book Antiqua" w:hAnsi="Book Antiqua"/>
          <w:sz w:val="24"/>
          <w:szCs w:val="24"/>
        </w:rPr>
        <w:t xml:space="preserve">: Rubeq </w:t>
      </w:r>
      <w:r w:rsidR="003571DF">
        <w:rPr>
          <w:rFonts w:ascii="Book Antiqua" w:hAnsi="Book Antiqua"/>
          <w:sz w:val="24"/>
          <w:szCs w:val="24"/>
        </w:rPr>
        <w:t>I</w:t>
      </w:r>
      <w:r w:rsidRPr="004D6FDB">
        <w:rPr>
          <w:rFonts w:ascii="Book Antiqua" w:hAnsi="Book Antiqua"/>
          <w:sz w:val="24"/>
          <w:szCs w:val="24"/>
        </w:rPr>
        <w:t xml:space="preserve">nsan </w:t>
      </w:r>
      <w:r w:rsidR="003571DF">
        <w:rPr>
          <w:rFonts w:ascii="Book Antiqua" w:hAnsi="Book Antiqua"/>
          <w:sz w:val="24"/>
          <w:szCs w:val="24"/>
        </w:rPr>
        <w:t>D</w:t>
      </w:r>
      <w:r w:rsidRPr="004D6FDB">
        <w:rPr>
          <w:rFonts w:ascii="Book Antiqua" w:hAnsi="Book Antiqua"/>
          <w:sz w:val="24"/>
          <w:szCs w:val="24"/>
        </w:rPr>
        <w:t xml:space="preserve">harma.  </w:t>
      </w:r>
    </w:p>
    <w:sectPr w:rsidR="00A6163C" w:rsidRPr="004D6FDB">
      <w:headerReference w:type="default" r:id="rId27"/>
      <w:footerReference w:type="default" r:id="rId28"/>
      <w:headerReference w:type="first" r:id="rId29"/>
      <w:footerReference w:type="first" r:id="rId30"/>
      <w:pgSz w:w="11906" w:h="16838"/>
      <w:pgMar w:top="1440" w:right="1440" w:bottom="1440" w:left="1440"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4CD7C" w14:textId="77777777" w:rsidR="00142EE5" w:rsidRPr="004D6FDB" w:rsidRDefault="00142EE5">
      <w:pPr>
        <w:spacing w:line="240" w:lineRule="auto"/>
      </w:pPr>
      <w:r w:rsidRPr="004D6FDB">
        <w:separator/>
      </w:r>
    </w:p>
  </w:endnote>
  <w:endnote w:type="continuationSeparator" w:id="0">
    <w:p w14:paraId="43CA45D9" w14:textId="77777777" w:rsidR="00142EE5" w:rsidRPr="004D6FDB" w:rsidRDefault="00142EE5">
      <w:pPr>
        <w:spacing w:line="240" w:lineRule="auto"/>
      </w:pPr>
      <w:r w:rsidRPr="004D6F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ncing Script">
    <w:charset w:val="00"/>
    <w:family w:val="auto"/>
    <w:pitch w:val="default"/>
  </w:font>
  <w:font w:name="Book Antiqua">
    <w:panose1 w:val="02040602050305030304"/>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E0424" w14:textId="3DD470CA" w:rsidR="00A6163C" w:rsidRPr="004D6FDB" w:rsidRDefault="00150180">
    <w:pPr>
      <w:pBdr>
        <w:top w:val="nil"/>
        <w:left w:val="nil"/>
        <w:bottom w:val="nil"/>
        <w:right w:val="nil"/>
        <w:between w:val="nil"/>
      </w:pBdr>
      <w:tabs>
        <w:tab w:val="center" w:pos="4153"/>
        <w:tab w:val="right" w:pos="8306"/>
      </w:tabs>
      <w:spacing w:line="240" w:lineRule="auto"/>
      <w:ind w:firstLine="0"/>
      <w:rPr>
        <w:rFonts w:ascii="Book Antiqua" w:eastAsia="Book Antiqua" w:hAnsi="Book Antiqua" w:cs="Book Antiqua"/>
        <w:color w:val="000000"/>
      </w:rPr>
    </w:pPr>
    <w:r w:rsidRPr="004D6FDB">
      <w:rPr>
        <w:rFonts w:ascii="Book Antiqua" w:eastAsia="Book Antiqua" w:hAnsi="Book Antiqua" w:cs="Book Antiqua"/>
        <w:noProof/>
        <w:color w:val="000000"/>
        <w:sz w:val="18"/>
        <w:szCs w:val="18"/>
      </w:rPr>
      <mc:AlternateContent>
        <mc:Choice Requires="wps">
          <w:drawing>
            <wp:anchor distT="0" distB="0" distL="114300" distR="114300" simplePos="0" relativeHeight="251659264" behindDoc="0" locked="0" layoutInCell="1" allowOverlap="1" wp14:anchorId="7B274C30" wp14:editId="09064C10">
              <wp:simplePos x="0" y="0"/>
              <wp:positionH relativeFrom="column">
                <wp:posOffset>0</wp:posOffset>
              </wp:positionH>
              <wp:positionV relativeFrom="paragraph">
                <wp:posOffset>-3517</wp:posOffset>
              </wp:positionV>
              <wp:extent cx="5734050" cy="0"/>
              <wp:effectExtent l="0" t="19050" r="19050" b="19050"/>
              <wp:wrapNone/>
              <wp:docPr id="953583878" name="Straight Connector 4"/>
              <wp:cNvGraphicFramePr/>
              <a:graphic xmlns:a="http://schemas.openxmlformats.org/drawingml/2006/main">
                <a:graphicData uri="http://schemas.microsoft.com/office/word/2010/wordprocessingShape">
                  <wps:wsp>
                    <wps:cNvCnPr/>
                    <wps:spPr>
                      <a:xfrm>
                        <a:off x="0" y="0"/>
                        <a:ext cx="57340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A8E77F"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pt" to="4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" strokecolor="black [3200]" strokeweight="2.25pt">
              <v:stroke joinstyle="miter"/>
            </v:line>
          </w:pict>
        </mc:Fallback>
      </mc:AlternateContent>
    </w:r>
    <w:r w:rsidR="005B2E3C" w:rsidRPr="004D6FDB">
      <w:rPr>
        <w:rFonts w:ascii="Book Antiqua" w:eastAsia="Book Antiqua" w:hAnsi="Book Antiqua" w:cs="Book Antiqua"/>
        <w:color w:val="000000"/>
        <w:sz w:val="18"/>
        <w:szCs w:val="18"/>
      </w:rPr>
      <w:t>Bojonegoro, 15 Mei 2025</w:t>
    </w:r>
    <w:r w:rsidR="005B2E3C" w:rsidRPr="004D6FDB">
      <w:rPr>
        <w:rFonts w:ascii="Book Antiqua" w:eastAsia="Book Antiqua" w:hAnsi="Book Antiqua" w:cs="Book Antiqua"/>
        <w:color w:val="000000"/>
      </w:rPr>
      <w:tab/>
    </w:r>
    <w:r w:rsidR="005B2E3C" w:rsidRPr="004D6FDB">
      <w:rPr>
        <w:rFonts w:ascii="Book Antiqua" w:eastAsia="Book Antiqua" w:hAnsi="Book Antiqua" w:cs="Book Antiqua"/>
        <w:color w:val="000000"/>
        <w:sz w:val="18"/>
        <w:szCs w:val="18"/>
      </w:rPr>
      <w:fldChar w:fldCharType="begin"/>
    </w:r>
    <w:r w:rsidR="005B2E3C" w:rsidRPr="004D6FDB">
      <w:rPr>
        <w:rFonts w:ascii="Book Antiqua" w:eastAsia="Book Antiqua" w:hAnsi="Book Antiqua" w:cs="Book Antiqua"/>
        <w:color w:val="000000"/>
        <w:sz w:val="18"/>
        <w:szCs w:val="18"/>
      </w:rPr>
      <w:instrText>PAGE</w:instrText>
    </w:r>
    <w:r w:rsidR="005B2E3C" w:rsidRPr="004D6FDB">
      <w:rPr>
        <w:rFonts w:ascii="Book Antiqua" w:eastAsia="Book Antiqua" w:hAnsi="Book Antiqua" w:cs="Book Antiqua"/>
        <w:color w:val="000000"/>
        <w:sz w:val="18"/>
        <w:szCs w:val="18"/>
      </w:rPr>
      <w:fldChar w:fldCharType="separate"/>
    </w:r>
    <w:r w:rsidR="00017C2A" w:rsidRPr="004D6FDB">
      <w:rPr>
        <w:rFonts w:ascii="Book Antiqua" w:eastAsia="Book Antiqua" w:hAnsi="Book Antiqua" w:cs="Book Antiqua"/>
        <w:color w:val="000000"/>
        <w:sz w:val="18"/>
        <w:szCs w:val="18"/>
      </w:rPr>
      <w:t>1</w:t>
    </w:r>
    <w:r w:rsidR="005B2E3C" w:rsidRPr="004D6FDB">
      <w:rPr>
        <w:rFonts w:ascii="Book Antiqua" w:eastAsia="Book Antiqua" w:hAnsi="Book Antiqua" w:cs="Book Antiqua"/>
        <w:color w:val="000000"/>
        <w:sz w:val="18"/>
        <w:szCs w:val="18"/>
      </w:rPr>
      <w:fldChar w:fldCharType="end"/>
    </w:r>
    <w:r w:rsidR="005B2E3C" w:rsidRPr="004D6FDB">
      <w:rPr>
        <w:rFonts w:ascii="Book Antiqua" w:eastAsia="Book Antiqua" w:hAnsi="Book Antiqua" w:cs="Book Antiqua"/>
        <w:color w:val="000000"/>
      </w:rPr>
      <w:tab/>
    </w:r>
    <w:r w:rsidR="005B2E3C" w:rsidRPr="004D6FDB">
      <w:rPr>
        <w:rFonts w:ascii="Book Antiqua" w:eastAsia="Book Antiqua" w:hAnsi="Book Antiqua" w:cs="Book Antiqua"/>
        <w:color w:val="000000"/>
        <w:sz w:val="18"/>
        <w:szCs w:val="18"/>
      </w:rPr>
      <w:t xml:space="preserve">                                                         Prosiding Seminar Nasional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2A51" w14:textId="77777777" w:rsidR="00A6163C" w:rsidRPr="004D6FDB" w:rsidRDefault="005B2E3C">
    <w:pPr>
      <w:pBdr>
        <w:top w:val="nil"/>
        <w:left w:val="nil"/>
        <w:bottom w:val="nil"/>
        <w:right w:val="nil"/>
        <w:between w:val="nil"/>
      </w:pBdr>
      <w:spacing w:line="200" w:lineRule="auto"/>
      <w:ind w:firstLine="0"/>
      <w:rPr>
        <w:color w:val="000000"/>
        <w:sz w:val="16"/>
        <w:szCs w:val="16"/>
      </w:rPr>
    </w:pPr>
    <w:r w:rsidRPr="004D6FDB">
      <w:rPr>
        <w:color w:val="000000"/>
        <w:sz w:val="16"/>
        <w:szCs w:val="16"/>
      </w:rPr>
      <w:t>Please leave the footer empty.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96E45" w14:textId="77777777" w:rsidR="00142EE5" w:rsidRPr="004D6FDB" w:rsidRDefault="00142EE5">
      <w:pPr>
        <w:spacing w:line="240" w:lineRule="auto"/>
      </w:pPr>
      <w:r w:rsidRPr="004D6FDB">
        <w:separator/>
      </w:r>
    </w:p>
  </w:footnote>
  <w:footnote w:type="continuationSeparator" w:id="0">
    <w:p w14:paraId="7FEA98C5" w14:textId="77777777" w:rsidR="00142EE5" w:rsidRPr="004D6FDB" w:rsidRDefault="00142EE5">
      <w:pPr>
        <w:spacing w:line="240" w:lineRule="auto"/>
      </w:pPr>
      <w:r w:rsidRPr="004D6F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981B" w14:textId="2194C99A" w:rsidR="00A6163C" w:rsidRPr="004D6FDB" w:rsidRDefault="00EB293F">
    <w:pPr>
      <w:pBdr>
        <w:top w:val="nil"/>
        <w:left w:val="nil"/>
        <w:bottom w:val="nil"/>
        <w:right w:val="nil"/>
        <w:between w:val="nil"/>
      </w:pBdr>
      <w:tabs>
        <w:tab w:val="center" w:pos="4536"/>
        <w:tab w:val="right" w:pos="9072"/>
      </w:tabs>
      <w:spacing w:line="240" w:lineRule="auto"/>
      <w:ind w:firstLine="0"/>
      <w:jc w:val="left"/>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 xml:space="preserve">Arum Lutfia Cahyani </w:t>
    </w:r>
    <w:r w:rsidR="003571DF">
      <w:rPr>
        <w:rFonts w:ascii="Book Antiqua" w:eastAsia="Book Antiqua" w:hAnsi="Book Antiqua" w:cs="Book Antiqua"/>
        <w:color w:val="000000"/>
        <w:sz w:val="16"/>
        <w:szCs w:val="16"/>
      </w:rPr>
      <w:t>Salim</w:t>
    </w:r>
    <w:r>
      <w:rPr>
        <w:rFonts w:ascii="Book Antiqua" w:eastAsia="Book Antiqua" w:hAnsi="Book Antiqua" w:cs="Book Antiqua"/>
        <w:color w:val="000000"/>
        <w:sz w:val="16"/>
        <w:szCs w:val="16"/>
      </w:rPr>
      <w:t>,</w:t>
    </w:r>
    <w:r w:rsidR="00374FFC" w:rsidRPr="004D6FDB">
      <w:rPr>
        <w:rFonts w:ascii="Book Antiqua" w:eastAsia="Book Antiqua" w:hAnsi="Book Antiqua" w:cs="Book Antiqua"/>
        <w:color w:val="000000"/>
        <w:sz w:val="16"/>
        <w:szCs w:val="16"/>
      </w:rPr>
      <w:t xml:space="preserve"> </w:t>
    </w:r>
    <w:r w:rsidR="005B2E3C" w:rsidRPr="004D6FDB">
      <w:rPr>
        <w:rFonts w:ascii="Book Antiqua" w:eastAsia="Book Antiqua" w:hAnsi="Book Antiqua" w:cs="Book Antiqua"/>
        <w:color w:val="000000"/>
        <w:sz w:val="16"/>
        <w:szCs w:val="16"/>
      </w:rPr>
      <w:t xml:space="preserve">dkk. </w:t>
    </w:r>
    <w:r w:rsidR="005B2E3C" w:rsidRPr="004D6FDB">
      <w:rPr>
        <w:rFonts w:ascii="Book Antiqua" w:eastAsia="Book Antiqua" w:hAnsi="Book Antiqua" w:cs="Book Antiqua"/>
        <w:color w:val="000000"/>
        <w:sz w:val="16"/>
        <w:szCs w:val="16"/>
      </w:rPr>
      <w:tab/>
    </w:r>
    <w:r w:rsidR="005B2E3C" w:rsidRPr="004D6FDB">
      <w:rPr>
        <w:rFonts w:ascii="Book Antiqua" w:eastAsia="Book Antiqua" w:hAnsi="Book Antiqua" w:cs="Book Antiqua"/>
        <w:color w:val="000000"/>
        <w:sz w:val="16"/>
        <w:szCs w:val="16"/>
      </w:rPr>
      <w:tab/>
    </w:r>
    <w:r w:rsidR="00143E24" w:rsidRPr="004D6FDB">
      <w:rPr>
        <w:rFonts w:ascii="Book Antiqua" w:eastAsia="Book Antiqua" w:hAnsi="Book Antiqua" w:cs="Book Antiqua"/>
        <w:color w:val="000000"/>
        <w:sz w:val="16"/>
        <w:szCs w:val="16"/>
      </w:rPr>
      <w:t xml:space="preserve">Manfaat </w:t>
    </w:r>
    <w:r w:rsidR="003571DF">
      <w:rPr>
        <w:rFonts w:ascii="Book Antiqua" w:eastAsia="Book Antiqua" w:hAnsi="Book Antiqua" w:cs="Book Antiqua"/>
        <w:color w:val="000000"/>
        <w:sz w:val="16"/>
        <w:szCs w:val="16"/>
      </w:rPr>
      <w:t>Perasan Kunyit</w:t>
    </w:r>
    <w:r w:rsidR="00374FFC" w:rsidRPr="004D6FDB">
      <w:rPr>
        <w:rFonts w:ascii="Book Antiqua" w:eastAsia="Book Antiqua" w:hAnsi="Book Antiqua" w:cs="Book Antiqua"/>
        <w:color w:val="000000"/>
        <w:sz w:val="16"/>
        <w:szCs w:val="16"/>
      </w:rPr>
      <w:t>..</w:t>
    </w:r>
    <w:r w:rsidR="00143E24" w:rsidRPr="004D6FDB">
      <w:rPr>
        <w:rFonts w:ascii="Book Antiqua" w:eastAsia="Book Antiqua" w:hAnsi="Book Antiqua" w:cs="Book Antiqua"/>
        <w:color w:val="000000"/>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15A2" w14:textId="77777777" w:rsidR="00A6163C" w:rsidRPr="004D6FDB" w:rsidRDefault="005B2E3C">
    <w:pPr>
      <w:pBdr>
        <w:top w:val="nil"/>
        <w:left w:val="nil"/>
        <w:bottom w:val="nil"/>
        <w:right w:val="nil"/>
        <w:between w:val="nil"/>
      </w:pBdr>
      <w:tabs>
        <w:tab w:val="center" w:pos="4536"/>
        <w:tab w:val="right" w:pos="9072"/>
      </w:tabs>
      <w:spacing w:line="240" w:lineRule="auto"/>
      <w:ind w:firstLine="0"/>
      <w:jc w:val="left"/>
      <w:rPr>
        <w:b/>
        <w:color w:val="808080"/>
        <w:sz w:val="16"/>
        <w:szCs w:val="16"/>
      </w:rPr>
    </w:pPr>
    <w:r w:rsidRPr="004D6FDB">
      <w:rPr>
        <w:b/>
        <w:i/>
        <w:color w:val="808080"/>
        <w:sz w:val="16"/>
        <w:szCs w:val="16"/>
      </w:rPr>
      <w:t>Short Paper</w:t>
    </w:r>
    <w:r w:rsidRPr="004D6FDB">
      <w:rPr>
        <w:b/>
        <w:color w:val="808080"/>
        <w:sz w:val="16"/>
        <w:szCs w:val="16"/>
      </w:rPr>
      <w:t>—Paper Formatting for online-journals.org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32540"/>
    <w:multiLevelType w:val="hybridMultilevel"/>
    <w:tmpl w:val="7CA0A9A4"/>
    <w:lvl w:ilvl="0" w:tplc="29CAB9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E4C62AE"/>
    <w:multiLevelType w:val="multilevel"/>
    <w:tmpl w:val="CC183376"/>
    <w:lvl w:ilvl="0">
      <w:start w:val="40"/>
      <w:numFmt w:val="low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6FD1650F"/>
    <w:multiLevelType w:val="hybridMultilevel"/>
    <w:tmpl w:val="2A56B1F2"/>
    <w:lvl w:ilvl="0" w:tplc="FDC296C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707F0711"/>
    <w:multiLevelType w:val="multilevel"/>
    <w:tmpl w:val="78C8FAFA"/>
    <w:lvl w:ilvl="0">
      <w:start w:val="1"/>
      <w:numFmt w:val="decimal"/>
      <w:lvlText w:val="%1."/>
      <w:lvlJc w:val="left"/>
      <w:pPr>
        <w:ind w:left="2912" w:hanging="360"/>
      </w:pPr>
      <w:rPr>
        <w:color w:val="auto"/>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4" w15:restartNumberingAfterBreak="0">
    <w:nsid w:val="796C6A5F"/>
    <w:multiLevelType w:val="multilevel"/>
    <w:tmpl w:val="006A4090"/>
    <w:lvl w:ilvl="0">
      <w:start w:val="1"/>
      <w:numFmt w:val="decimal"/>
      <w:lvlText w:val="%1."/>
      <w:lvlJc w:val="left"/>
      <w:pPr>
        <w:ind w:left="587" w:hanging="360"/>
      </w:pPr>
    </w:lvl>
    <w:lvl w:ilvl="1">
      <w:start w:val="1"/>
      <w:numFmt w:val="lowerLetter"/>
      <w:lvlText w:val="%2."/>
      <w:lvlJc w:val="left"/>
      <w:pPr>
        <w:ind w:left="1307" w:hanging="360"/>
      </w:pPr>
    </w:lvl>
    <w:lvl w:ilvl="2">
      <w:start w:val="1"/>
      <w:numFmt w:val="lowerRoman"/>
      <w:lvlText w:val="%3."/>
      <w:lvlJc w:val="right"/>
      <w:pPr>
        <w:ind w:left="2027" w:hanging="180"/>
      </w:pPr>
    </w:lvl>
    <w:lvl w:ilvl="3">
      <w:start w:val="1"/>
      <w:numFmt w:val="decimal"/>
      <w:lvlText w:val="%4."/>
      <w:lvlJc w:val="left"/>
      <w:pPr>
        <w:ind w:left="2747" w:hanging="360"/>
      </w:pPr>
    </w:lvl>
    <w:lvl w:ilvl="4">
      <w:start w:val="1"/>
      <w:numFmt w:val="lowerLetter"/>
      <w:lvlText w:val="%5."/>
      <w:lvlJc w:val="left"/>
      <w:pPr>
        <w:ind w:left="3467" w:hanging="360"/>
      </w:pPr>
    </w:lvl>
    <w:lvl w:ilvl="5">
      <w:start w:val="1"/>
      <w:numFmt w:val="lowerRoman"/>
      <w:lvlText w:val="%6."/>
      <w:lvlJc w:val="right"/>
      <w:pPr>
        <w:ind w:left="4187" w:hanging="180"/>
      </w:pPr>
    </w:lvl>
    <w:lvl w:ilvl="6">
      <w:start w:val="1"/>
      <w:numFmt w:val="decimal"/>
      <w:lvlText w:val="%7."/>
      <w:lvlJc w:val="left"/>
      <w:pPr>
        <w:ind w:left="4907" w:hanging="360"/>
      </w:pPr>
    </w:lvl>
    <w:lvl w:ilvl="7">
      <w:start w:val="1"/>
      <w:numFmt w:val="lowerLetter"/>
      <w:lvlText w:val="%8."/>
      <w:lvlJc w:val="left"/>
      <w:pPr>
        <w:ind w:left="5627" w:hanging="360"/>
      </w:pPr>
    </w:lvl>
    <w:lvl w:ilvl="8">
      <w:start w:val="1"/>
      <w:numFmt w:val="lowerRoman"/>
      <w:lvlText w:val="%9."/>
      <w:lvlJc w:val="right"/>
      <w:pPr>
        <w:ind w:left="6347" w:hanging="180"/>
      </w:pPr>
    </w:lvl>
  </w:abstractNum>
  <w:num w:numId="1" w16cid:durableId="134226915">
    <w:abstractNumId w:val="4"/>
  </w:num>
  <w:num w:numId="2" w16cid:durableId="278679754">
    <w:abstractNumId w:val="1"/>
  </w:num>
  <w:num w:numId="3" w16cid:durableId="1850409116">
    <w:abstractNumId w:val="0"/>
  </w:num>
  <w:num w:numId="4" w16cid:durableId="2109696441">
    <w:abstractNumId w:val="3"/>
  </w:num>
  <w:num w:numId="5" w16cid:durableId="1048450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63C"/>
    <w:rsid w:val="00017C2A"/>
    <w:rsid w:val="00096432"/>
    <w:rsid w:val="00142EE5"/>
    <w:rsid w:val="00143E24"/>
    <w:rsid w:val="00150180"/>
    <w:rsid w:val="001556F2"/>
    <w:rsid w:val="001C6281"/>
    <w:rsid w:val="001E793F"/>
    <w:rsid w:val="00267523"/>
    <w:rsid w:val="002C15EB"/>
    <w:rsid w:val="002F4A88"/>
    <w:rsid w:val="003140EF"/>
    <w:rsid w:val="003571DF"/>
    <w:rsid w:val="00374FFC"/>
    <w:rsid w:val="004261B7"/>
    <w:rsid w:val="004907D7"/>
    <w:rsid w:val="00493F42"/>
    <w:rsid w:val="004D6FDB"/>
    <w:rsid w:val="004E2B73"/>
    <w:rsid w:val="005132E0"/>
    <w:rsid w:val="00564DCC"/>
    <w:rsid w:val="00595141"/>
    <w:rsid w:val="00596C36"/>
    <w:rsid w:val="005B2E3C"/>
    <w:rsid w:val="005C693A"/>
    <w:rsid w:val="005F2CAB"/>
    <w:rsid w:val="00632500"/>
    <w:rsid w:val="00640B26"/>
    <w:rsid w:val="00640B4D"/>
    <w:rsid w:val="006A2989"/>
    <w:rsid w:val="006A4CA9"/>
    <w:rsid w:val="006B6F53"/>
    <w:rsid w:val="006C09AB"/>
    <w:rsid w:val="00727147"/>
    <w:rsid w:val="00744F76"/>
    <w:rsid w:val="007A5448"/>
    <w:rsid w:val="008701F8"/>
    <w:rsid w:val="00915DB1"/>
    <w:rsid w:val="00936A55"/>
    <w:rsid w:val="009A157C"/>
    <w:rsid w:val="009C342E"/>
    <w:rsid w:val="00A262C6"/>
    <w:rsid w:val="00A6163C"/>
    <w:rsid w:val="00A62068"/>
    <w:rsid w:val="00A9445F"/>
    <w:rsid w:val="00AE3CE6"/>
    <w:rsid w:val="00B054AD"/>
    <w:rsid w:val="00B935A1"/>
    <w:rsid w:val="00C41373"/>
    <w:rsid w:val="00CA12B6"/>
    <w:rsid w:val="00CD6E36"/>
    <w:rsid w:val="00D470CB"/>
    <w:rsid w:val="00D76133"/>
    <w:rsid w:val="00DD5CAE"/>
    <w:rsid w:val="00E22A18"/>
    <w:rsid w:val="00E41578"/>
    <w:rsid w:val="00EB293F"/>
    <w:rsid w:val="00F747EA"/>
    <w:rsid w:val="00FD78B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976C"/>
  <w14:defaultImageDpi w14:val="96"/>
  <w15:docId w15:val="{A91A7DD8-F0CE-C240-8075-975104F7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line="259" w:lineRule="auto"/>
        <w:ind w:firstLine="22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_Normal"/>
    <w:qFormat/>
    <w:rsid w:val="002A5BC8"/>
    <w:pPr>
      <w:overflowPunct w:val="0"/>
      <w:autoSpaceDE w:val="0"/>
      <w:autoSpaceDN w:val="0"/>
      <w:adjustRightInd w:val="0"/>
      <w:spacing w:line="240" w:lineRule="atLeast"/>
      <w:textAlignment w:val="baseline"/>
    </w:pPr>
    <w:rPr>
      <w:lang w:val="id-ID" w:eastAsia="de-DE"/>
    </w:rPr>
  </w:style>
  <w:style w:type="paragraph" w:styleId="Heading1">
    <w:name w:val="heading 1"/>
    <w:basedOn w:val="Normal"/>
    <w:next w:val="Normal"/>
    <w:link w:val="Heading1Char"/>
    <w:uiPriority w:val="9"/>
    <w:qFormat/>
    <w:rsid w:val="002A5B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5B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5B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5B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5B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5B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B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B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B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5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A5B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5B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5B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5B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5B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5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BC8"/>
    <w:rPr>
      <w:rFonts w:eastAsiaTheme="majorEastAsia" w:cstheme="majorBidi"/>
      <w:color w:val="272727" w:themeColor="text1" w:themeTint="D8"/>
    </w:rPr>
  </w:style>
  <w:style w:type="character" w:customStyle="1" w:styleId="TitleChar">
    <w:name w:val="Title Char"/>
    <w:basedOn w:val="DefaultParagraphFont"/>
    <w:link w:val="Title"/>
    <w:uiPriority w:val="10"/>
    <w:rsid w:val="002A5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2A5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BC8"/>
    <w:pPr>
      <w:spacing w:before="160"/>
      <w:jc w:val="center"/>
    </w:pPr>
    <w:rPr>
      <w:i/>
      <w:iCs/>
      <w:color w:val="404040" w:themeColor="text1" w:themeTint="BF"/>
    </w:rPr>
  </w:style>
  <w:style w:type="character" w:customStyle="1" w:styleId="QuoteChar">
    <w:name w:val="Quote Char"/>
    <w:basedOn w:val="DefaultParagraphFont"/>
    <w:link w:val="Quote"/>
    <w:uiPriority w:val="29"/>
    <w:rsid w:val="002A5BC8"/>
    <w:rPr>
      <w:i/>
      <w:iCs/>
      <w:color w:val="404040" w:themeColor="text1" w:themeTint="BF"/>
    </w:rPr>
  </w:style>
  <w:style w:type="paragraph" w:styleId="ListParagraph">
    <w:name w:val="List Paragraph"/>
    <w:basedOn w:val="Normal"/>
    <w:uiPriority w:val="34"/>
    <w:qFormat/>
    <w:rsid w:val="002A5BC8"/>
    <w:pPr>
      <w:ind w:left="720"/>
      <w:contextualSpacing/>
    </w:pPr>
  </w:style>
  <w:style w:type="character" w:styleId="IntenseEmphasis">
    <w:name w:val="Intense Emphasis"/>
    <w:basedOn w:val="DefaultParagraphFont"/>
    <w:uiPriority w:val="21"/>
    <w:qFormat/>
    <w:rsid w:val="002A5BC8"/>
    <w:rPr>
      <w:i/>
      <w:iCs/>
      <w:color w:val="2F5496" w:themeColor="accent1" w:themeShade="BF"/>
    </w:rPr>
  </w:style>
  <w:style w:type="paragraph" w:styleId="IntenseQuote">
    <w:name w:val="Intense Quote"/>
    <w:basedOn w:val="Normal"/>
    <w:next w:val="Normal"/>
    <w:link w:val="IntenseQuoteChar"/>
    <w:uiPriority w:val="30"/>
    <w:qFormat/>
    <w:rsid w:val="002A5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BC8"/>
    <w:rPr>
      <w:i/>
      <w:iCs/>
      <w:color w:val="2F5496" w:themeColor="accent1" w:themeShade="BF"/>
    </w:rPr>
  </w:style>
  <w:style w:type="character" w:styleId="IntenseReference">
    <w:name w:val="Intense Reference"/>
    <w:basedOn w:val="DefaultParagraphFont"/>
    <w:uiPriority w:val="32"/>
    <w:qFormat/>
    <w:rsid w:val="002A5BC8"/>
    <w:rPr>
      <w:b/>
      <w:bCs/>
      <w:smallCaps/>
      <w:color w:val="2F5496" w:themeColor="accent1" w:themeShade="BF"/>
      <w:spacing w:val="5"/>
    </w:rPr>
  </w:style>
  <w:style w:type="paragraph" w:styleId="Header">
    <w:name w:val="header"/>
    <w:basedOn w:val="Normal"/>
    <w:link w:val="HeaderChar"/>
    <w:uiPriority w:val="99"/>
    <w:unhideWhenUsed/>
    <w:rsid w:val="002A5BC8"/>
    <w:pPr>
      <w:tabs>
        <w:tab w:val="center" w:pos="4680"/>
        <w:tab w:val="right" w:pos="9360"/>
      </w:tabs>
      <w:spacing w:line="240" w:lineRule="auto"/>
    </w:pPr>
  </w:style>
  <w:style w:type="character" w:customStyle="1" w:styleId="HeaderChar">
    <w:name w:val="Header Char"/>
    <w:basedOn w:val="DefaultParagraphFont"/>
    <w:link w:val="Header"/>
    <w:uiPriority w:val="99"/>
    <w:rsid w:val="002A5BC8"/>
    <w:rPr>
      <w:rFonts w:ascii="Times New Roman" w:eastAsia="Times New Roman" w:hAnsi="Times New Roman" w:cs="Times New Roman"/>
      <w:kern w:val="0"/>
      <w:sz w:val="20"/>
      <w:szCs w:val="20"/>
      <w:lang w:eastAsia="de-DE"/>
    </w:rPr>
  </w:style>
  <w:style w:type="paragraph" w:styleId="Footer">
    <w:name w:val="footer"/>
    <w:basedOn w:val="Normal"/>
    <w:link w:val="FooterChar"/>
    <w:uiPriority w:val="99"/>
    <w:unhideWhenUsed/>
    <w:rsid w:val="002A5BC8"/>
    <w:pPr>
      <w:tabs>
        <w:tab w:val="center" w:pos="4680"/>
        <w:tab w:val="right" w:pos="9360"/>
      </w:tabs>
      <w:spacing w:line="240" w:lineRule="auto"/>
    </w:pPr>
  </w:style>
  <w:style w:type="character" w:customStyle="1" w:styleId="FooterChar">
    <w:name w:val="Footer Char"/>
    <w:basedOn w:val="DefaultParagraphFont"/>
    <w:link w:val="Footer"/>
    <w:uiPriority w:val="99"/>
    <w:rsid w:val="002A5BC8"/>
    <w:rPr>
      <w:rFonts w:ascii="Times New Roman" w:eastAsia="Times New Roman" w:hAnsi="Times New Roman" w:cs="Times New Roman"/>
      <w:kern w:val="0"/>
      <w:sz w:val="20"/>
      <w:szCs w:val="20"/>
      <w:lang w:eastAsia="de-DE"/>
    </w:rPr>
  </w:style>
  <w:style w:type="character" w:styleId="Hyperlink">
    <w:name w:val="Hyperlink"/>
    <w:basedOn w:val="DefaultParagraphFont"/>
    <w:uiPriority w:val="99"/>
    <w:unhideWhenUsed/>
    <w:rsid w:val="003664FF"/>
    <w:rPr>
      <w:color w:val="0563C1" w:themeColor="hyperlink"/>
      <w:u w:val="single"/>
    </w:rPr>
  </w:style>
  <w:style w:type="character" w:styleId="UnresolvedMention">
    <w:name w:val="Unresolved Mention"/>
    <w:basedOn w:val="DefaultParagraphFont"/>
    <w:uiPriority w:val="99"/>
    <w:semiHidden/>
    <w:unhideWhenUsed/>
    <w:rsid w:val="003664FF"/>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915DB1"/>
    <w:rPr>
      <w:color w:val="954F72" w:themeColor="followedHyperlink"/>
      <w:u w:val="single"/>
    </w:rPr>
  </w:style>
  <w:style w:type="paragraph" w:styleId="NormalWeb">
    <w:name w:val="Normal (Web)"/>
    <w:basedOn w:val="Normal"/>
    <w:uiPriority w:val="99"/>
    <w:unhideWhenUsed/>
    <w:rsid w:val="004D6FDB"/>
    <w:pPr>
      <w:overflowPunct/>
      <w:autoSpaceDE/>
      <w:autoSpaceDN/>
      <w:adjustRightInd/>
      <w:spacing w:before="100" w:beforeAutospacing="1" w:after="100" w:afterAutospacing="1" w:line="240" w:lineRule="auto"/>
      <w:ind w:firstLine="0"/>
      <w:jc w:val="left"/>
      <w:textAlignment w:val="auto"/>
    </w:pPr>
    <w:rPr>
      <w:sz w:val="24"/>
      <w:szCs w:val="24"/>
      <w:lang w:val="en-ID" w:eastAsia="en-ID"/>
    </w:rPr>
  </w:style>
  <w:style w:type="character" w:styleId="Emphasis">
    <w:name w:val="Emphasis"/>
    <w:basedOn w:val="DefaultParagraphFont"/>
    <w:uiPriority w:val="20"/>
    <w:qFormat/>
    <w:rsid w:val="004D6FDB"/>
    <w:rPr>
      <w:i/>
      <w:iCs/>
    </w:rPr>
  </w:style>
  <w:style w:type="character" w:customStyle="1" w:styleId="value">
    <w:name w:val="value"/>
    <w:basedOn w:val="DefaultParagraphFont"/>
    <w:rsid w:val="004D6FDB"/>
  </w:style>
  <w:style w:type="character" w:customStyle="1" w:styleId="label">
    <w:name w:val="label"/>
    <w:basedOn w:val="DefaultParagraphFont"/>
    <w:rsid w:val="004D6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55129/jnerscommunity.v11i1.1002" TargetMode="External"/><Relationship Id="rId18" Type="http://schemas.openxmlformats.org/officeDocument/2006/relationships/hyperlink" Target="https://doi.org/10.69693/ijim.v2i3.184" TargetMode="External"/><Relationship Id="rId26" Type="http://schemas.openxmlformats.org/officeDocument/2006/relationships/hyperlink" Target="https://prosiding.ikippgribojonegoro.ac.id/index.php/SNGK/article/view/2457/pdf" TargetMode="External"/><Relationship Id="rId3" Type="http://schemas.openxmlformats.org/officeDocument/2006/relationships/styles" Target="styles.xml"/><Relationship Id="rId21" Type="http://schemas.openxmlformats.org/officeDocument/2006/relationships/hyperlink" Target="https://doi.org/10.47492/eamal.v4i2.3402" TargetMode="Externa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s://doi.org/10.33474/ejbst.v10i1.596" TargetMode="External"/><Relationship Id="rId25" Type="http://schemas.openxmlformats.org/officeDocument/2006/relationships/hyperlink" Target="https://doi.org/10.47918/jhss.v2i2.1276" TargetMode="External"/><Relationship Id="rId2" Type="http://schemas.openxmlformats.org/officeDocument/2006/relationships/numbering" Target="numbering.xml"/><Relationship Id="rId16" Type="http://schemas.openxmlformats.org/officeDocument/2006/relationships/hyperlink" Target="https://journal.ukmc.ac.id/index.php/joh/article/view/177" TargetMode="External"/><Relationship Id="rId20" Type="http://schemas.openxmlformats.org/officeDocument/2006/relationships/hyperlink" Target="https://doi.org/10.47701/infokes.v10i1.843"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hyo.hasanudin@ikippgribojonegoro.ac.id,%20ulfah053@gmail.com" TargetMode="External"/><Relationship Id="rId24" Type="http://schemas.openxmlformats.org/officeDocument/2006/relationships/hyperlink" Target="https://doi.org/10.31004/jn.v4i2.114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rosiding.ikippgribojonegoro.ac.id/index.php/SNGK/article/view/2382/pdf" TargetMode="External"/><Relationship Id="rId23" Type="http://schemas.openxmlformats.org/officeDocument/2006/relationships/hyperlink" Target="http://dx.doi.org/10.30587/prosidingkkn.v2i1.8910" TargetMode="External"/><Relationship Id="rId28" Type="http://schemas.openxmlformats.org/officeDocument/2006/relationships/footer" Target="footer1.xml"/><Relationship Id="rId10" Type="http://schemas.openxmlformats.org/officeDocument/2006/relationships/hyperlink" Target="mailto:arumlutfia087@gmail.com" TargetMode="External"/><Relationship Id="rId19" Type="http://schemas.openxmlformats.org/officeDocument/2006/relationships/hyperlink" Target="http://dx.doi.org/10.36932/jpcam.v2i2.2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doi.org/10.32524/jksp.v1i2.177" TargetMode="External"/><Relationship Id="rId22" Type="http://schemas.openxmlformats.org/officeDocument/2006/relationships/hyperlink" Target="https://prosiding.ikippgribojonegoro.ac.id/index.php/SNGK/article/view/2585"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LqNbia/hZI1oq18AtioceojCsw==">CgMxLjA4AHIhMWFkd1Y0eGphWnJ4UUtMMDRwQ3pQMXcyU1NmQU45bTFQ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2380</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bagas romadhoni</dc:creator>
  <cp:lastModifiedBy>Dwi Setyawan</cp:lastModifiedBy>
  <cp:revision>5</cp:revision>
  <dcterms:created xsi:type="dcterms:W3CDTF">2025-05-07T06:44:00Z</dcterms:created>
  <dcterms:modified xsi:type="dcterms:W3CDTF">2025-05-19T14:08:00Z</dcterms:modified>
</cp:coreProperties>
</file>