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EBD" w:rsidRDefault="00F33EBD" w:rsidP="00F33EBD">
      <w:pPr>
        <w:keepNext/>
        <w:keepLines/>
        <w:pBdr>
          <w:top w:val="nil"/>
          <w:left w:val="nil"/>
          <w:bottom w:val="nil"/>
          <w:right w:val="nil"/>
          <w:between w:val="nil"/>
        </w:pBdr>
        <w:spacing w:line="240" w:lineRule="auto"/>
        <w:ind w:left="1440" w:firstLine="0"/>
        <w:rPr>
          <w:rFonts w:ascii="Dancing Script" w:eastAsia="Dancing Script" w:hAnsi="Dancing Script" w:cs="Dancing Script"/>
          <w:b/>
          <w:color w:val="000000"/>
          <w:sz w:val="24"/>
          <w:szCs w:val="24"/>
        </w:rPr>
      </w:pPr>
      <w:r>
        <w:rPr>
          <w:rFonts w:ascii="Dancing Script" w:eastAsia="Dancing Script" w:hAnsi="Dancing Script" w:cs="Dancing Script"/>
          <w:b/>
          <w:color w:val="000000"/>
          <w:sz w:val="24"/>
          <w:szCs w:val="24"/>
        </w:rPr>
        <w:t>Prosiding</w:t>
      </w:r>
      <w:r>
        <w:rPr>
          <w:noProof/>
        </w:rPr>
        <w:drawing>
          <wp:anchor distT="0" distB="0" distL="114300" distR="114300" simplePos="0" relativeHeight="251659264" behindDoc="0" locked="0" layoutInCell="1" hidden="0" allowOverlap="1" wp14:anchorId="38418340" wp14:editId="4454F19C">
            <wp:simplePos x="0" y="0"/>
            <wp:positionH relativeFrom="column">
              <wp:posOffset>-12062</wp:posOffset>
            </wp:positionH>
            <wp:positionV relativeFrom="paragraph">
              <wp:posOffset>-25339</wp:posOffset>
            </wp:positionV>
            <wp:extent cx="941238" cy="931652"/>
            <wp:effectExtent l="0" t="0" r="0" b="0"/>
            <wp:wrapNone/>
            <wp:docPr id="25802538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941238" cy="931652"/>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09C5D2D4" wp14:editId="0535CABD">
            <wp:simplePos x="0" y="0"/>
            <wp:positionH relativeFrom="column">
              <wp:posOffset>4850612</wp:posOffset>
            </wp:positionH>
            <wp:positionV relativeFrom="paragraph">
              <wp:posOffset>14604</wp:posOffset>
            </wp:positionV>
            <wp:extent cx="863600" cy="863600"/>
            <wp:effectExtent l="0" t="0" r="0" b="0"/>
            <wp:wrapNone/>
            <wp:docPr id="25802538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863600" cy="863600"/>
                    </a:xfrm>
                    <a:prstGeom prst="rect">
                      <a:avLst/>
                    </a:prstGeom>
                    <a:ln/>
                  </pic:spPr>
                </pic:pic>
              </a:graphicData>
            </a:graphic>
          </wp:anchor>
        </w:drawing>
      </w:r>
    </w:p>
    <w:p w:rsidR="00F33EBD" w:rsidRDefault="00F33EBD" w:rsidP="00F33EBD">
      <w:pPr>
        <w:keepNext/>
        <w:keepLines/>
        <w:pBdr>
          <w:top w:val="nil"/>
          <w:left w:val="nil"/>
          <w:bottom w:val="nil"/>
          <w:right w:val="nil"/>
          <w:between w:val="nil"/>
        </w:pBdr>
        <w:spacing w:line="240" w:lineRule="auto"/>
        <w:ind w:left="1440" w:firstLine="0"/>
        <w:rPr>
          <w:rFonts w:ascii="Book Antiqua" w:eastAsia="Book Antiqua" w:hAnsi="Book Antiqua" w:cs="Book Antiqua"/>
          <w:b/>
          <w:color w:val="000000"/>
          <w:sz w:val="22"/>
          <w:szCs w:val="22"/>
        </w:rPr>
      </w:pPr>
      <w:r>
        <w:rPr>
          <w:rFonts w:ascii="Book Antiqua" w:eastAsia="Book Antiqua" w:hAnsi="Book Antiqua" w:cs="Book Antiqua"/>
          <w:b/>
          <w:color w:val="000000"/>
          <w:sz w:val="22"/>
          <w:szCs w:val="22"/>
        </w:rPr>
        <w:t xml:space="preserve">Seminar Nasional </w:t>
      </w:r>
    </w:p>
    <w:p w:rsidR="00F33EBD" w:rsidRDefault="00F33EBD" w:rsidP="00F33EBD">
      <w:pPr>
        <w:pBdr>
          <w:top w:val="nil"/>
          <w:left w:val="nil"/>
          <w:bottom w:val="nil"/>
          <w:right w:val="nil"/>
          <w:between w:val="nil"/>
        </w:pBdr>
        <w:spacing w:line="240" w:lineRule="auto"/>
        <w:ind w:left="1440" w:firstLine="0"/>
        <w:rPr>
          <w:rFonts w:ascii="Book Antiqua" w:eastAsia="Book Antiqua" w:hAnsi="Book Antiqua" w:cs="Book Antiqua"/>
          <w:b/>
          <w:color w:val="000000"/>
          <w:sz w:val="22"/>
          <w:szCs w:val="22"/>
        </w:rPr>
      </w:pPr>
      <w:r>
        <w:rPr>
          <w:b/>
          <w:color w:val="000000"/>
          <w:sz w:val="18"/>
          <w:szCs w:val="18"/>
        </w:rPr>
        <w:t>Unit Kegiatan Mahasiswa Penalaran dan Riset</w:t>
      </w:r>
    </w:p>
    <w:p w:rsidR="00F33EBD" w:rsidRDefault="00F33EBD" w:rsidP="00F33EBD">
      <w:pPr>
        <w:pBdr>
          <w:top w:val="nil"/>
          <w:left w:val="nil"/>
          <w:bottom w:val="nil"/>
          <w:right w:val="nil"/>
          <w:between w:val="nil"/>
        </w:pBdr>
        <w:spacing w:line="240" w:lineRule="auto"/>
        <w:ind w:firstLine="0"/>
        <w:rPr>
          <w:b/>
          <w:color w:val="000000"/>
          <w:sz w:val="18"/>
          <w:szCs w:val="18"/>
        </w:rPr>
      </w:pPr>
      <w:r>
        <w:rPr>
          <w:color w:val="000000"/>
          <w:sz w:val="18"/>
          <w:szCs w:val="18"/>
        </w:rPr>
        <w:tab/>
      </w:r>
      <w:r>
        <w:rPr>
          <w:color w:val="000000"/>
          <w:sz w:val="18"/>
          <w:szCs w:val="18"/>
        </w:rPr>
        <w:tab/>
      </w:r>
      <w:r>
        <w:rPr>
          <w:b/>
          <w:color w:val="000000"/>
          <w:sz w:val="18"/>
          <w:szCs w:val="18"/>
        </w:rPr>
        <w:t>IKIP PGRI Bojonegoro</w:t>
      </w:r>
    </w:p>
    <w:p w:rsidR="00F33EBD" w:rsidRDefault="00F33EBD" w:rsidP="00F33EBD">
      <w:pPr>
        <w:pBdr>
          <w:top w:val="nil"/>
          <w:left w:val="nil"/>
          <w:bottom w:val="nil"/>
          <w:right w:val="nil"/>
          <w:between w:val="nil"/>
        </w:pBdr>
        <w:spacing w:line="240" w:lineRule="auto"/>
        <w:ind w:left="1418" w:right="1371" w:firstLine="0"/>
        <w:rPr>
          <w:i/>
          <w:color w:val="000000"/>
          <w:sz w:val="18"/>
          <w:szCs w:val="18"/>
        </w:rPr>
      </w:pPr>
      <w:r>
        <w:rPr>
          <w:i/>
          <w:color w:val="000000"/>
          <w:sz w:val="18"/>
          <w:szCs w:val="18"/>
        </w:rPr>
        <w:t>Tema “Eksplorasi Penalaran dalam Riset untuk Meningkatkan Kualitas Publikasi Ilmiah”</w:t>
      </w:r>
    </w:p>
    <w:p w:rsidR="00F33EBD" w:rsidRDefault="00F33EBD" w:rsidP="00F33EBD">
      <w:pPr>
        <w:keepNext/>
        <w:keepLines/>
        <w:pBdr>
          <w:top w:val="nil"/>
          <w:left w:val="nil"/>
          <w:bottom w:val="nil"/>
          <w:right w:val="nil"/>
          <w:between w:val="nil"/>
        </w:pBdr>
        <w:spacing w:line="240" w:lineRule="auto"/>
        <w:ind w:firstLine="0"/>
        <w:jc w:val="left"/>
        <w:rPr>
          <w:rFonts w:ascii="Book Antiqua" w:eastAsia="Book Antiqua" w:hAnsi="Book Antiqua" w:cs="Book Antiqua"/>
          <w:b/>
          <w:sz w:val="24"/>
          <w:szCs w:val="24"/>
        </w:rPr>
      </w:pPr>
      <w:r>
        <w:rPr>
          <w:rFonts w:ascii="Book Antiqua" w:eastAsia="Book Antiqua" w:hAnsi="Book Antiqua" w:cs="Book Antiqua"/>
          <w:b/>
          <w:noProof/>
          <w:sz w:val="24"/>
          <w:szCs w:val="24"/>
        </w:rPr>
        <w:drawing>
          <wp:inline distT="114300" distB="114300" distL="114300" distR="114300" wp14:anchorId="7BAF5F37" wp14:editId="11E4C7C8">
            <wp:extent cx="5731200" cy="88900"/>
            <wp:effectExtent l="0" t="0" r="0" b="0"/>
            <wp:docPr id="25802538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5731200" cy="88900"/>
                    </a:xfrm>
                    <a:prstGeom prst="rect">
                      <a:avLst/>
                    </a:prstGeom>
                    <a:ln/>
                  </pic:spPr>
                </pic:pic>
              </a:graphicData>
            </a:graphic>
          </wp:inline>
        </w:drawing>
      </w:r>
    </w:p>
    <w:p w:rsidR="00F33EBD" w:rsidRDefault="00F33EBD" w:rsidP="00F33EBD">
      <w:pPr>
        <w:keepNext/>
        <w:keepLines/>
        <w:pBdr>
          <w:top w:val="nil"/>
          <w:left w:val="nil"/>
          <w:bottom w:val="nil"/>
          <w:right w:val="nil"/>
          <w:between w:val="nil"/>
        </w:pBdr>
        <w:spacing w:line="240" w:lineRule="auto"/>
        <w:ind w:firstLine="0"/>
        <w:jc w:val="center"/>
        <w:rPr>
          <w:rFonts w:ascii="Book Antiqua" w:eastAsia="Book Antiqua" w:hAnsi="Book Antiqua" w:cs="Book Antiqua"/>
          <w:b/>
          <w:sz w:val="28"/>
          <w:szCs w:val="28"/>
        </w:rPr>
      </w:pPr>
    </w:p>
    <w:p w:rsidR="00F33EBD" w:rsidRDefault="00F33EBD" w:rsidP="00F33EBD">
      <w:pPr>
        <w:keepNext/>
        <w:keepLines/>
        <w:pBdr>
          <w:top w:val="nil"/>
          <w:left w:val="nil"/>
          <w:bottom w:val="nil"/>
          <w:right w:val="nil"/>
          <w:between w:val="nil"/>
        </w:pBdr>
        <w:spacing w:line="240" w:lineRule="auto"/>
        <w:ind w:firstLine="0"/>
        <w:jc w:val="center"/>
        <w:rPr>
          <w:rFonts w:ascii="Book Antiqua" w:eastAsia="Book Antiqua" w:hAnsi="Book Antiqua" w:cs="Book Antiqua"/>
          <w:b/>
          <w:color w:val="000000"/>
          <w:sz w:val="28"/>
          <w:szCs w:val="28"/>
        </w:rPr>
      </w:pPr>
      <w:r>
        <w:rPr>
          <w:rFonts w:ascii="Book Antiqua" w:eastAsia="Book Antiqua" w:hAnsi="Book Antiqua" w:cs="Book Antiqua"/>
          <w:b/>
          <w:color w:val="000000"/>
          <w:sz w:val="28"/>
          <w:szCs w:val="28"/>
        </w:rPr>
        <w:t>Pengaruh Penggunaan Aplikasi TikTok terhadap Perilaku Afektif Anak Usia Dini</w:t>
      </w:r>
    </w:p>
    <w:p w:rsidR="00F33EBD" w:rsidRDefault="00F33EBD" w:rsidP="00F33EBD">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p>
    <w:p w:rsidR="00F33EBD" w:rsidRDefault="00F33EBD" w:rsidP="00F33EBD">
      <w:pPr>
        <w:pBdr>
          <w:top w:val="nil"/>
          <w:left w:val="nil"/>
          <w:bottom w:val="nil"/>
          <w:right w:val="nil"/>
          <w:between w:val="nil"/>
        </w:pBdr>
        <w:spacing w:line="240" w:lineRule="auto"/>
        <w:ind w:firstLine="720"/>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Vanysa Ardina Wijayanti</w:t>
      </w:r>
      <w:r>
        <w:rPr>
          <w:rFonts w:ascii="Book Antiqua" w:eastAsia="Book Antiqua" w:hAnsi="Book Antiqua" w:cs="Book Antiqua"/>
          <w:color w:val="000000"/>
          <w:sz w:val="24"/>
          <w:szCs w:val="24"/>
          <w:vertAlign w:val="superscript"/>
        </w:rPr>
        <w:t>1(</w:t>
      </w:r>
      <w:r>
        <w:rPr>
          <w:rFonts w:ascii="Quattrocento Sans" w:eastAsia="Quattrocento Sans" w:hAnsi="Quattrocento Sans" w:cs="Quattrocento Sans"/>
          <w:color w:val="000000"/>
          <w:sz w:val="24"/>
          <w:szCs w:val="24"/>
          <w:vertAlign w:val="superscript"/>
        </w:rPr>
        <w:t>🖂</w:t>
      </w:r>
      <w:r>
        <w:rPr>
          <w:rFonts w:ascii="Book Antiqua" w:eastAsia="Book Antiqua" w:hAnsi="Book Antiqua" w:cs="Book Antiqua"/>
          <w:color w:val="000000"/>
          <w:sz w:val="24"/>
          <w:szCs w:val="24"/>
          <w:vertAlign w:val="superscript"/>
        </w:rPr>
        <w:t>)</w:t>
      </w:r>
      <w:r>
        <w:rPr>
          <w:rFonts w:ascii="Book Antiqua" w:eastAsia="Book Antiqua" w:hAnsi="Book Antiqua" w:cs="Book Antiqua"/>
          <w:color w:val="000000"/>
          <w:sz w:val="24"/>
          <w:szCs w:val="24"/>
        </w:rPr>
        <w:t>, Cahyo Hasanudin</w:t>
      </w:r>
      <w:r>
        <w:rPr>
          <w:rFonts w:ascii="Book Antiqua" w:eastAsia="Book Antiqua" w:hAnsi="Book Antiqua" w:cs="Book Antiqua"/>
          <w:color w:val="000000"/>
          <w:sz w:val="24"/>
          <w:szCs w:val="24"/>
          <w:vertAlign w:val="superscript"/>
        </w:rPr>
        <w:t>2</w:t>
      </w:r>
    </w:p>
    <w:p w:rsidR="00F33EBD" w:rsidRDefault="00F33EBD" w:rsidP="00F33EBD">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vertAlign w:val="superscript"/>
        </w:rPr>
        <w:t>1,2</w:t>
      </w:r>
      <w:r>
        <w:rPr>
          <w:rFonts w:ascii="Book Antiqua" w:eastAsia="Book Antiqua" w:hAnsi="Book Antiqua" w:cs="Book Antiqua"/>
          <w:color w:val="000000"/>
          <w:sz w:val="24"/>
          <w:szCs w:val="24"/>
        </w:rPr>
        <w:t>Pendidikan Bahasa dan Sastra Indonesia, IKIP PGRI Bojonegoro, Indonesia</w:t>
      </w:r>
    </w:p>
    <w:p w:rsidR="00F33EBD" w:rsidRPr="00AA3C51" w:rsidRDefault="00F33EBD" w:rsidP="00F33EBD">
      <w:pPr>
        <w:pBdr>
          <w:top w:val="nil"/>
          <w:left w:val="nil"/>
          <w:bottom w:val="nil"/>
          <w:right w:val="nil"/>
          <w:between w:val="nil"/>
        </w:pBdr>
        <w:spacing w:line="240" w:lineRule="auto"/>
        <w:ind w:firstLine="0"/>
        <w:jc w:val="center"/>
        <w:rPr>
          <w:rFonts w:ascii="Book Antiqua" w:eastAsia="Book Antiqua" w:hAnsi="Book Antiqua" w:cs="Book Antiqua"/>
          <w:b/>
          <w:color w:val="000000"/>
          <w:sz w:val="24"/>
          <w:szCs w:val="24"/>
        </w:rPr>
      </w:pPr>
      <w:hyperlink r:id="rId7" w:history="1">
        <w:r w:rsidRPr="00AA3C51">
          <w:rPr>
            <w:rStyle w:val="Hyperlink"/>
            <w:rFonts w:ascii="Book Antiqua" w:hAnsi="Book Antiqua"/>
            <w:sz w:val="24"/>
            <w:szCs w:val="24"/>
          </w:rPr>
          <w:t>ardinavanysa@gmail.com</w:t>
        </w:r>
      </w:hyperlink>
      <w:r w:rsidRPr="00AA3C51">
        <w:rPr>
          <w:rFonts w:ascii="Book Antiqua" w:hAnsi="Book Antiqua"/>
          <w:sz w:val="24"/>
          <w:szCs w:val="24"/>
        </w:rPr>
        <w:t xml:space="preserve"> </w:t>
      </w:r>
    </w:p>
    <w:p w:rsidR="00F33EBD" w:rsidRDefault="00F33EBD" w:rsidP="00F33EBD">
      <w:pPr>
        <w:pBdr>
          <w:top w:val="nil"/>
          <w:left w:val="nil"/>
          <w:bottom w:val="nil"/>
          <w:right w:val="nil"/>
          <w:between w:val="nil"/>
        </w:pBdr>
        <w:spacing w:line="240" w:lineRule="auto"/>
        <w:ind w:left="567" w:right="567" w:hanging="340"/>
        <w:rPr>
          <w:rFonts w:ascii="Book Antiqua" w:eastAsia="Book Antiqua" w:hAnsi="Book Antiqua" w:cs="Book Antiqua"/>
          <w:b/>
          <w:color w:val="000000"/>
          <w:sz w:val="24"/>
          <w:szCs w:val="24"/>
        </w:rPr>
      </w:pPr>
    </w:p>
    <w:p w:rsidR="00F33EBD" w:rsidRPr="00AA3C51" w:rsidRDefault="00F33EBD" w:rsidP="00F33EBD">
      <w:pPr>
        <w:pBdr>
          <w:top w:val="nil"/>
          <w:left w:val="nil"/>
          <w:bottom w:val="nil"/>
          <w:right w:val="nil"/>
          <w:between w:val="nil"/>
        </w:pBdr>
        <w:spacing w:line="240" w:lineRule="auto"/>
        <w:ind w:left="567" w:right="567" w:firstLine="284"/>
        <w:rPr>
          <w:rFonts w:ascii="Book Antiqua" w:eastAsia="Book Antiqua" w:hAnsi="Book Antiqua" w:cs="Book Antiqua"/>
          <w:bCs/>
          <w:color w:val="000000"/>
        </w:rPr>
      </w:pPr>
      <w:r w:rsidRPr="00AA3C51">
        <w:rPr>
          <w:rFonts w:ascii="Book Antiqua" w:eastAsia="Book Antiqua" w:hAnsi="Book Antiqua" w:cs="Book Antiqua"/>
          <w:b/>
          <w:color w:val="000000"/>
        </w:rPr>
        <w:t>abstrak—</w:t>
      </w:r>
      <w:r w:rsidRPr="00AA3C51">
        <w:rPr>
          <w:rFonts w:ascii="Book Antiqua" w:eastAsia="Book Antiqua" w:hAnsi="Book Antiqua" w:cs="Book Antiqua"/>
          <w:bCs/>
          <w:color w:val="000000"/>
        </w:rPr>
        <w:t xml:space="preserve">Penggunaan TikTok dapat memengaruhi perilaku afektif anak usia dini, baik secara positif maupun negatif. Tanpa pengawasan, anak bisa terpapar konten yang tidak sesuai dan meniru perilaku yang </w:t>
      </w:r>
      <w:r w:rsidRPr="00275B84">
        <w:rPr>
          <w:rFonts w:ascii="Book Antiqua" w:eastAsia="Book Antiqua" w:hAnsi="Book Antiqua" w:cs="Book Antiqua"/>
          <w:bCs/>
          <w:color w:val="000000"/>
        </w:rPr>
        <w:t xml:space="preserve">kurang mendidik. </w:t>
      </w:r>
      <w:r w:rsidRPr="00275B84">
        <w:rPr>
          <w:rFonts w:ascii="Book Antiqua" w:hAnsi="Book Antiqua"/>
          <w:lang w:val="en-ID" w:eastAsia="en-ID"/>
        </w:rPr>
        <w:t xml:space="preserve">Dengan demikian, peran orang tua amatlah esensial dalam membimbing </w:t>
      </w:r>
      <w:r w:rsidRPr="00275B84">
        <w:rPr>
          <w:rFonts w:ascii="Book Antiqua" w:eastAsia="Book Antiqua" w:hAnsi="Book Antiqua" w:cs="Book Antiqua"/>
          <w:bCs/>
          <w:color w:val="000000"/>
        </w:rPr>
        <w:t xml:space="preserve">dan mengawasi penggunaan aplikasi tersebut. </w:t>
      </w:r>
      <w:r w:rsidRPr="00275B84">
        <w:rPr>
          <w:rFonts w:ascii="Book Antiqua" w:hAnsi="Book Antiqua"/>
        </w:rPr>
        <w:t xml:space="preserve">Penelitian ini menggunakan </w:t>
      </w:r>
      <w:r w:rsidRPr="00275B84">
        <w:rPr>
          <w:rStyle w:val="Strong"/>
          <w:rFonts w:ascii="Book Antiqua" w:hAnsi="Book Antiqua"/>
          <w:b w:val="0"/>
        </w:rPr>
        <w:t>metode SLR (Systematic Literature Review)</w:t>
      </w:r>
      <w:r w:rsidRPr="00275B84">
        <w:rPr>
          <w:rFonts w:ascii="Book Antiqua" w:hAnsi="Book Antiqua"/>
          <w:b/>
          <w:bCs/>
        </w:rPr>
        <w:t>.</w:t>
      </w:r>
      <w:r w:rsidRPr="00275B84">
        <w:rPr>
          <w:rFonts w:ascii="Book Antiqua" w:hAnsi="Book Antiqua"/>
        </w:rPr>
        <w:t xml:space="preserve"> Data yang digunakan adalah </w:t>
      </w:r>
      <w:r w:rsidRPr="00275B84">
        <w:rPr>
          <w:rStyle w:val="Strong"/>
          <w:rFonts w:ascii="Book Antiqua" w:hAnsi="Book Antiqua"/>
          <w:b w:val="0"/>
        </w:rPr>
        <w:t>data sekunder berupa klausa</w:t>
      </w:r>
      <w:r w:rsidRPr="00275B84">
        <w:rPr>
          <w:rFonts w:ascii="Book Antiqua" w:hAnsi="Book Antiqua"/>
        </w:rPr>
        <w:t xml:space="preserve"> yang bersumber dari jurnal dan buku nasional. Untuk </w:t>
      </w:r>
      <w:r w:rsidRPr="00275B84">
        <w:rPr>
          <w:rStyle w:val="Strong"/>
          <w:rFonts w:ascii="Book Antiqua" w:hAnsi="Book Antiqua"/>
          <w:b w:val="0"/>
        </w:rPr>
        <w:t>pengumpulan data</w:t>
      </w:r>
      <w:r w:rsidRPr="00275B84">
        <w:rPr>
          <w:rFonts w:ascii="Book Antiqua" w:hAnsi="Book Antiqua"/>
          <w:bCs/>
        </w:rPr>
        <w:t>,</w:t>
      </w:r>
      <w:r w:rsidRPr="00275B84">
        <w:rPr>
          <w:rFonts w:ascii="Book Antiqua" w:hAnsi="Book Antiqua"/>
        </w:rPr>
        <w:t xml:space="preserve"> peneliti menggunakan </w:t>
      </w:r>
      <w:r w:rsidRPr="00275B84">
        <w:rPr>
          <w:rStyle w:val="Strong"/>
          <w:rFonts w:ascii="Book Antiqua" w:hAnsi="Book Antiqua"/>
          <w:b w:val="0"/>
        </w:rPr>
        <w:t>teknik simak dan catat</w:t>
      </w:r>
      <w:r w:rsidRPr="00275B84">
        <w:rPr>
          <w:rFonts w:ascii="Book Antiqua" w:hAnsi="Book Antiqua"/>
          <w:b/>
          <w:bCs/>
        </w:rPr>
        <w:t xml:space="preserve">. </w:t>
      </w:r>
      <w:r w:rsidRPr="00275B84">
        <w:rPr>
          <w:rFonts w:ascii="Book Antiqua" w:hAnsi="Book Antiqua"/>
        </w:rPr>
        <w:t xml:space="preserve">Sementara itu, </w:t>
      </w:r>
      <w:r w:rsidRPr="00275B84">
        <w:rPr>
          <w:rStyle w:val="Strong"/>
          <w:rFonts w:ascii="Book Antiqua" w:hAnsi="Book Antiqua"/>
          <w:b w:val="0"/>
        </w:rPr>
        <w:t>triangulasi teori</w:t>
      </w:r>
      <w:r w:rsidRPr="00275B84">
        <w:rPr>
          <w:rFonts w:ascii="Book Antiqua" w:hAnsi="Book Antiqua"/>
        </w:rPr>
        <w:t xml:space="preserve"> diterapkan sebagai </w:t>
      </w:r>
      <w:r w:rsidRPr="00275B84">
        <w:rPr>
          <w:rStyle w:val="Strong"/>
          <w:rFonts w:ascii="Book Antiqua" w:hAnsi="Book Antiqua"/>
          <w:b w:val="0"/>
        </w:rPr>
        <w:t>teknik validasi</w:t>
      </w:r>
      <w:r w:rsidRPr="00275B84">
        <w:rPr>
          <w:rFonts w:ascii="Book Antiqua" w:hAnsi="Book Antiqua"/>
          <w:bCs/>
        </w:rPr>
        <w:t xml:space="preserve"> </w:t>
      </w:r>
      <w:r w:rsidRPr="00275B84">
        <w:rPr>
          <w:rFonts w:ascii="Book Antiqua" w:hAnsi="Book Antiqua"/>
        </w:rPr>
        <w:t xml:space="preserve">data. </w:t>
      </w:r>
      <w:r w:rsidRPr="00275B84">
        <w:rPr>
          <w:rFonts w:ascii="Book Antiqua" w:eastAsia="Book Antiqua" w:hAnsi="Book Antiqua" w:cs="Book Antiqua"/>
          <w:bCs/>
          <w:color w:val="000000"/>
        </w:rPr>
        <w:t>Hasil penelitian bahwa terdapat 1) Menstimulasi ekspresi</w:t>
      </w:r>
      <w:r w:rsidRPr="00AA3C51">
        <w:rPr>
          <w:rFonts w:ascii="Book Antiqua" w:eastAsia="Book Antiqua" w:hAnsi="Book Antiqua" w:cs="Book Antiqua"/>
          <w:bCs/>
          <w:color w:val="000000"/>
        </w:rPr>
        <w:t xml:space="preserve"> emosi anak 2) Meningkatkan risiko perilaku imitative negatif 3) meningkatkan ketahanan emosional dan konsentrasi 4) Mendorong ketergantungan terhadap validasi sosial 5) mengurangi interaksi sosial lagsung.</w:t>
      </w:r>
    </w:p>
    <w:p w:rsidR="00F33EBD" w:rsidRPr="00AA3C51" w:rsidRDefault="00F33EBD" w:rsidP="00F33EBD">
      <w:pPr>
        <w:pBdr>
          <w:top w:val="nil"/>
          <w:left w:val="nil"/>
          <w:bottom w:val="nil"/>
          <w:right w:val="nil"/>
          <w:between w:val="nil"/>
        </w:pBdr>
        <w:spacing w:line="240" w:lineRule="auto"/>
        <w:ind w:left="567" w:right="567" w:firstLine="0"/>
        <w:rPr>
          <w:rFonts w:ascii="Book Antiqua" w:eastAsia="Book Antiqua" w:hAnsi="Book Antiqua" w:cs="Book Antiqua"/>
          <w:color w:val="000000"/>
        </w:rPr>
      </w:pPr>
      <w:r w:rsidRPr="00AA3C51">
        <w:rPr>
          <w:rFonts w:ascii="Book Antiqua" w:eastAsia="Book Antiqua" w:hAnsi="Book Antiqua" w:cs="Book Antiqua"/>
          <w:b/>
          <w:color w:val="000000"/>
        </w:rPr>
        <w:t>Kata kunci—</w:t>
      </w:r>
      <w:r w:rsidRPr="00AA3C51">
        <w:rPr>
          <w:rFonts w:ascii="Book Antiqua" w:eastAsia="Book Antiqua" w:hAnsi="Book Antiqua" w:cs="Book Antiqua"/>
          <w:color w:val="000000"/>
        </w:rPr>
        <w:t>TikTok, perilaku afektif, anak usia dini</w:t>
      </w:r>
    </w:p>
    <w:p w:rsidR="00F33EBD" w:rsidRPr="00AA3C51" w:rsidRDefault="00F33EBD" w:rsidP="00F33EBD">
      <w:pPr>
        <w:pBdr>
          <w:top w:val="nil"/>
          <w:left w:val="nil"/>
          <w:bottom w:val="nil"/>
          <w:right w:val="nil"/>
          <w:between w:val="nil"/>
        </w:pBdr>
        <w:spacing w:line="240" w:lineRule="auto"/>
        <w:ind w:right="567" w:firstLine="0"/>
        <w:rPr>
          <w:rFonts w:ascii="Book Antiqua" w:eastAsia="Book Antiqua" w:hAnsi="Book Antiqua" w:cs="Book Antiqua"/>
          <w:b/>
          <w:color w:val="000000"/>
          <w:sz w:val="24"/>
          <w:szCs w:val="24"/>
        </w:rPr>
      </w:pPr>
    </w:p>
    <w:p w:rsidR="00F33EBD" w:rsidRPr="00AA3C51" w:rsidRDefault="00F33EBD" w:rsidP="00F33EBD">
      <w:pPr>
        <w:pBdr>
          <w:top w:val="nil"/>
          <w:left w:val="nil"/>
          <w:bottom w:val="nil"/>
          <w:right w:val="nil"/>
          <w:between w:val="nil"/>
        </w:pBdr>
        <w:spacing w:line="240" w:lineRule="auto"/>
        <w:ind w:left="567" w:right="567" w:firstLine="283"/>
        <w:rPr>
          <w:rFonts w:ascii="Book Antiqua" w:eastAsia="Book Antiqua" w:hAnsi="Book Antiqua" w:cs="Book Antiqua"/>
          <w:color w:val="000000"/>
        </w:rPr>
      </w:pPr>
      <w:r w:rsidRPr="00AA3C51">
        <w:rPr>
          <w:rFonts w:ascii="Book Antiqua" w:eastAsia="Book Antiqua" w:hAnsi="Book Antiqua" w:cs="Book Antiqua"/>
          <w:b/>
          <w:color w:val="000000"/>
        </w:rPr>
        <w:t>Abstract—</w:t>
      </w:r>
      <w:r w:rsidRPr="00AA3C51">
        <w:rPr>
          <w:rFonts w:ascii="Book Antiqua" w:eastAsia="Book Antiqua" w:hAnsi="Book Antiqua" w:cs="Book Antiqua"/>
          <w:bCs/>
          <w:color w:val="000000"/>
        </w:rPr>
        <w:t>The use of TikTok can influence early childhood affective behavior, both positively and negatively. Without supervision, children can be exposed to inappropriate content and mimic uneducative behavior. Thus, the role of parents is essential in guiding and supervising the use of the application. This research uses the SLR (Systematic Literature Review) method. The data used is secondary data in the form of clauses sourced from national journals and books. For data collection, the researcher used listening and note-taking techniques. Meanwhile, theoretical triangulation is applied as a data validation technique. The results showed that there are 1) Stimulate children's emotional expression 2) Increases the risk of negative imitative behavior 3) increases emotional resilience and concentration 4) Encourages dependence on social validation 5) reduces direct social interaction.</w:t>
      </w:r>
    </w:p>
    <w:p w:rsidR="00F33EBD" w:rsidRPr="00AA3C51" w:rsidRDefault="00F33EBD" w:rsidP="00F33EBD">
      <w:pPr>
        <w:pBdr>
          <w:top w:val="nil"/>
          <w:left w:val="nil"/>
          <w:bottom w:val="nil"/>
          <w:right w:val="nil"/>
          <w:between w:val="nil"/>
        </w:pBdr>
        <w:spacing w:line="240" w:lineRule="auto"/>
        <w:ind w:left="566" w:right="567" w:firstLine="0"/>
        <w:jc w:val="left"/>
        <w:rPr>
          <w:rFonts w:ascii="Book Antiqua" w:eastAsia="Book Antiqua" w:hAnsi="Book Antiqua" w:cs="Book Antiqua"/>
          <w:bCs/>
          <w:color w:val="000000"/>
        </w:rPr>
      </w:pPr>
      <w:r w:rsidRPr="00AA3C51">
        <w:rPr>
          <w:rFonts w:ascii="Book Antiqua" w:eastAsia="Book Antiqua" w:hAnsi="Book Antiqua" w:cs="Book Antiqua"/>
          <w:b/>
          <w:color w:val="000000"/>
        </w:rPr>
        <w:t xml:space="preserve">Keywords— </w:t>
      </w:r>
      <w:r w:rsidRPr="00AA3C51">
        <w:rPr>
          <w:rFonts w:ascii="Book Antiqua" w:eastAsia="Book Antiqua" w:hAnsi="Book Antiqua" w:cs="Book Antiqua"/>
          <w:bCs/>
          <w:color w:val="000000"/>
        </w:rPr>
        <w:t>TikTok, affective behaviors, early childhood</w:t>
      </w:r>
    </w:p>
    <w:p w:rsidR="00F33EBD" w:rsidRPr="00AA3C51" w:rsidRDefault="00F33EBD" w:rsidP="00F33EBD">
      <w:pPr>
        <w:keepNext/>
        <w:keepLines/>
        <w:pBdr>
          <w:top w:val="nil"/>
          <w:left w:val="nil"/>
          <w:bottom w:val="nil"/>
          <w:right w:val="nil"/>
          <w:between w:val="nil"/>
        </w:pBdr>
        <w:tabs>
          <w:tab w:val="left" w:pos="216"/>
        </w:tabs>
        <w:spacing w:before="360" w:after="240" w:line="240" w:lineRule="auto"/>
        <w:ind w:left="567" w:hanging="567"/>
        <w:jc w:val="left"/>
        <w:rPr>
          <w:rFonts w:ascii="Book Antiqua" w:hAnsi="Book Antiqua"/>
          <w:b/>
          <w:color w:val="000000"/>
          <w:sz w:val="24"/>
          <w:szCs w:val="24"/>
        </w:rPr>
      </w:pPr>
    </w:p>
    <w:p w:rsidR="00F33EBD" w:rsidRPr="00AA3C51" w:rsidRDefault="00F33EBD" w:rsidP="00F33EBD">
      <w:pPr>
        <w:spacing w:line="240" w:lineRule="auto"/>
        <w:ind w:firstLine="0"/>
        <w:rPr>
          <w:rFonts w:ascii="Book Antiqua" w:eastAsia="Book Antiqua" w:hAnsi="Book Antiqua" w:cs="Book Antiqua"/>
          <w:b/>
          <w:sz w:val="24"/>
          <w:szCs w:val="24"/>
        </w:rPr>
      </w:pPr>
      <w:r w:rsidRPr="00AA3C51">
        <w:rPr>
          <w:rFonts w:ascii="Book Antiqua" w:eastAsia="Book Antiqua" w:hAnsi="Book Antiqua" w:cs="Book Antiqua"/>
          <w:b/>
          <w:sz w:val="24"/>
          <w:szCs w:val="24"/>
        </w:rPr>
        <w:t>PENDAHULUAN</w:t>
      </w:r>
    </w:p>
    <w:p w:rsidR="00F33EBD" w:rsidRPr="00AA3C51" w:rsidRDefault="00F33EBD" w:rsidP="00F33EBD">
      <w:pPr>
        <w:spacing w:line="240" w:lineRule="auto"/>
        <w:ind w:firstLine="567"/>
        <w:rPr>
          <w:rFonts w:ascii="Book Antiqua" w:hAnsi="Book Antiqua" w:cs="Arial"/>
          <w:sz w:val="24"/>
          <w:szCs w:val="24"/>
        </w:rPr>
      </w:pPr>
      <w:r w:rsidRPr="00AA3C51">
        <w:rPr>
          <w:rFonts w:ascii="Book Antiqua" w:hAnsi="Book Antiqua" w:cs="Arial"/>
          <w:sz w:val="24"/>
          <w:szCs w:val="24"/>
        </w:rPr>
        <w:t xml:space="preserve">TikTok merupakan </w:t>
      </w:r>
      <w:r w:rsidRPr="00275B84">
        <w:rPr>
          <w:rStyle w:val="Strong"/>
          <w:rFonts w:ascii="Book Antiqua" w:hAnsi="Book Antiqua" w:cs="Arial"/>
          <w:b w:val="0"/>
          <w:sz w:val="24"/>
          <w:szCs w:val="24"/>
        </w:rPr>
        <w:t>tempat daring untuk berinteraksi sosial melalui video berdurasi singkat. Dewata (2020) mengatakan</w:t>
      </w:r>
      <w:r w:rsidR="00275B84">
        <w:rPr>
          <w:rStyle w:val="Strong"/>
          <w:rFonts w:ascii="Book Antiqua" w:hAnsi="Book Antiqua" w:cs="Arial"/>
          <w:b w:val="0"/>
          <w:sz w:val="24"/>
          <w:szCs w:val="24"/>
        </w:rPr>
        <w:t xml:space="preserve"> </w:t>
      </w:r>
      <w:r w:rsidRPr="00AA3C51">
        <w:rPr>
          <w:rFonts w:ascii="Book Antiqua" w:hAnsi="Book Antiqua" w:cs="Arial"/>
          <w:sz w:val="24"/>
          <w:szCs w:val="24"/>
        </w:rPr>
        <w:t>TikTok adalah aplikasi  menarik, primadona, dan digandrungi oleh para milenial. Aplikasi TikTok dapat membantu penggunanya dengan beragam pilihan musik  yang dapat dipakai untuk membuat video kreasi (</w:t>
      </w:r>
      <w:r w:rsidRPr="00AA3C51">
        <w:rPr>
          <w:rFonts w:ascii="Book Antiqua" w:hAnsi="Book Antiqua" w:cs="Arial"/>
          <w:color w:val="222222"/>
          <w:sz w:val="24"/>
          <w:szCs w:val="24"/>
          <w:lang w:eastAsia="en-ID"/>
        </w:rPr>
        <w:t xml:space="preserve">Batoebara, 2020). </w:t>
      </w:r>
      <w:r w:rsidRPr="00AA3C51">
        <w:rPr>
          <w:rFonts w:ascii="Book Antiqua" w:hAnsi="Book Antiqua" w:cs="Arial"/>
          <w:sz w:val="24"/>
          <w:szCs w:val="24"/>
        </w:rPr>
        <w:t>Media sosial ini menyediakan beragam efek khusus yang menarik dan unik untuk digunakan oleh para penggunanya (Marini, 2019).</w:t>
      </w:r>
    </w:p>
    <w:p w:rsidR="00F33EBD" w:rsidRPr="00AA3C51" w:rsidRDefault="00F33EBD" w:rsidP="00F33EBD">
      <w:pPr>
        <w:spacing w:line="240" w:lineRule="auto"/>
        <w:ind w:firstLine="567"/>
        <w:rPr>
          <w:rFonts w:ascii="Book Antiqua" w:hAnsi="Book Antiqua" w:cs="Arial"/>
          <w:sz w:val="24"/>
          <w:szCs w:val="24"/>
        </w:rPr>
      </w:pPr>
      <w:r w:rsidRPr="00AA3C51">
        <w:rPr>
          <w:rFonts w:ascii="Book Antiqua" w:hAnsi="Book Antiqua" w:cs="Arial"/>
          <w:sz w:val="24"/>
          <w:szCs w:val="24"/>
        </w:rPr>
        <w:lastRenderedPageBreak/>
        <w:t xml:space="preserve">Aplikasi TikTok memberikan </w:t>
      </w:r>
      <w:r w:rsidRPr="00275B84">
        <w:rPr>
          <w:rStyle w:val="Strong"/>
          <w:rFonts w:ascii="Book Antiqua" w:hAnsi="Book Antiqua" w:cs="Arial"/>
          <w:b w:val="0"/>
          <w:sz w:val="24"/>
          <w:szCs w:val="24"/>
        </w:rPr>
        <w:t>hiburan dan ekspresi diri bagi penggunanya</w:t>
      </w:r>
      <w:r w:rsidRPr="00275B84">
        <w:rPr>
          <w:rFonts w:ascii="Book Antiqua" w:hAnsi="Book Antiqua" w:cs="Arial"/>
          <w:b/>
          <w:sz w:val="24"/>
          <w:szCs w:val="24"/>
        </w:rPr>
        <w:t>.</w:t>
      </w:r>
      <w:r w:rsidRPr="00AA3C51">
        <w:rPr>
          <w:rFonts w:ascii="Book Antiqua" w:hAnsi="Book Antiqua" w:cs="Arial"/>
          <w:sz w:val="24"/>
          <w:szCs w:val="24"/>
        </w:rPr>
        <w:t xml:space="preserve"> Aplikasi ini mampu menghilangkan rasa kebosanan dan rasa lelah (Malimbe, 2021). TikTok dapat berpotensi untuk membuat pembelajaran di sekolah menjadi lebih menarik (Mustikasari, 2023). Tidak hanya itu, TikTok dapat menjadi wadah yang bermanfaat bagi para pelaku bisnis, termasuk UMKM (Gratia, 2022).</w:t>
      </w:r>
    </w:p>
    <w:p w:rsidR="00F33EBD" w:rsidRPr="00AA3C51" w:rsidRDefault="00F33EBD" w:rsidP="00F33EBD">
      <w:pPr>
        <w:spacing w:line="240" w:lineRule="auto"/>
        <w:ind w:firstLine="567"/>
        <w:rPr>
          <w:rFonts w:ascii="Book Antiqua" w:hAnsi="Book Antiqua" w:cs="Arial"/>
          <w:sz w:val="24"/>
          <w:szCs w:val="24"/>
        </w:rPr>
      </w:pPr>
      <w:r w:rsidRPr="00AA3C51">
        <w:rPr>
          <w:rFonts w:ascii="Book Antiqua" w:hAnsi="Book Antiqua" w:cs="Arial"/>
          <w:sz w:val="24"/>
          <w:szCs w:val="24"/>
        </w:rPr>
        <w:t xml:space="preserve">Kekuatan TikTok terletak pada manfaatnya yang mampu menciptakan pengalaman yang menarik dan efisien bagi penggunanya (Anggeraja, 2022). </w:t>
      </w:r>
      <w:r w:rsidRPr="00AA3C51">
        <w:rPr>
          <w:rFonts w:ascii="Book Antiqua" w:hAnsi="Book Antiqua" w:cs="Arial"/>
          <w:color w:val="222222"/>
          <w:sz w:val="24"/>
          <w:szCs w:val="24"/>
          <w:shd w:val="clear" w:color="auto" w:fill="FFFFFF"/>
        </w:rPr>
        <w:t>Firamadhina (2020) mengatakan T</w:t>
      </w:r>
      <w:r w:rsidRPr="00AA3C51">
        <w:rPr>
          <w:rFonts w:ascii="Book Antiqua" w:hAnsi="Book Antiqua" w:cs="Arial"/>
          <w:sz w:val="24"/>
          <w:szCs w:val="24"/>
        </w:rPr>
        <w:t xml:space="preserve">ikTok memberikan ruang bagi penggunanya melalui pengeditan dan pembuatan vidio untuk menunjukkan kreativitas. Pengguna juga memanfaatkan TikTok untuk menyebarkan konten yang mengandung nilai Pendidikan (Rahmana, 2022). Selain itu, TikTok juga berperan dalam memfasilitasi aktivisme digital di kalangan penggunanya. </w:t>
      </w:r>
    </w:p>
    <w:p w:rsidR="00F33EBD" w:rsidRPr="00AA3C51" w:rsidRDefault="00F33EBD" w:rsidP="00F33EBD">
      <w:pPr>
        <w:spacing w:line="240" w:lineRule="auto"/>
        <w:ind w:firstLine="567"/>
        <w:rPr>
          <w:rFonts w:ascii="Book Antiqua" w:hAnsi="Book Antiqua" w:cs="Arial"/>
          <w:sz w:val="24"/>
          <w:szCs w:val="24"/>
        </w:rPr>
      </w:pPr>
      <w:r w:rsidRPr="00AA3C51">
        <w:rPr>
          <w:rFonts w:ascii="Book Antiqua" w:hAnsi="Book Antiqua" w:cs="Arial"/>
          <w:sz w:val="24"/>
          <w:szCs w:val="24"/>
        </w:rPr>
        <w:t xml:space="preserve">Perilaku afektif adalah bagian penting dalam proses belajar, karena memengaruhi motivasi dan keterlibatan siswa (Sanjaya, 2014). Afektif </w:t>
      </w:r>
      <w:r w:rsidRPr="00275B84">
        <w:rPr>
          <w:rStyle w:val="Strong"/>
          <w:rFonts w:ascii="Book Antiqua" w:hAnsi="Book Antiqua" w:cs="Arial"/>
          <w:b w:val="0"/>
          <w:sz w:val="24"/>
          <w:szCs w:val="24"/>
        </w:rPr>
        <w:t>menunjuk pada ranah emosi atau aspek emosional</w:t>
      </w:r>
      <w:r w:rsidRPr="00275B84">
        <w:rPr>
          <w:rFonts w:ascii="Book Antiqua" w:hAnsi="Book Antiqua" w:cs="Arial"/>
          <w:b/>
          <w:sz w:val="24"/>
          <w:szCs w:val="24"/>
        </w:rPr>
        <w:t xml:space="preserve"> </w:t>
      </w:r>
      <w:r w:rsidRPr="00AA3C51">
        <w:rPr>
          <w:rFonts w:ascii="Book Antiqua" w:hAnsi="Book Antiqua" w:cs="Arial"/>
          <w:sz w:val="24"/>
          <w:szCs w:val="24"/>
        </w:rPr>
        <w:t>seseorang (Basyiroh, 2023)</w:t>
      </w:r>
      <w:r w:rsidRPr="00275B84">
        <w:rPr>
          <w:rStyle w:val="Strong"/>
          <w:rFonts w:ascii="Book Antiqua" w:hAnsi="Book Antiqua" w:cs="Arial"/>
          <w:b w:val="0"/>
          <w:sz w:val="24"/>
          <w:szCs w:val="24"/>
        </w:rPr>
        <w:t>, memengaruhi suasana hati</w:t>
      </w:r>
      <w:r w:rsidRPr="00275B84">
        <w:rPr>
          <w:rFonts w:ascii="Book Antiqua" w:hAnsi="Book Antiqua" w:cs="Arial"/>
          <w:b/>
          <w:sz w:val="24"/>
          <w:szCs w:val="24"/>
        </w:rPr>
        <w:t>,</w:t>
      </w:r>
      <w:r w:rsidRPr="00275B84">
        <w:rPr>
          <w:rFonts w:ascii="Book Antiqua" w:hAnsi="Book Antiqua" w:cs="Arial"/>
          <w:b/>
          <w:bCs/>
          <w:sz w:val="24"/>
          <w:szCs w:val="24"/>
        </w:rPr>
        <w:t xml:space="preserve"> </w:t>
      </w:r>
      <w:r w:rsidRPr="00275B84">
        <w:rPr>
          <w:rFonts w:ascii="Book Antiqua" w:hAnsi="Book Antiqua" w:cs="Arial"/>
          <w:sz w:val="24"/>
          <w:szCs w:val="24"/>
        </w:rPr>
        <w:t>dan</w:t>
      </w:r>
      <w:r w:rsidRPr="00275B84">
        <w:rPr>
          <w:rFonts w:ascii="Book Antiqua" w:hAnsi="Book Antiqua" w:cs="Arial"/>
          <w:b/>
          <w:sz w:val="24"/>
          <w:szCs w:val="24"/>
        </w:rPr>
        <w:t xml:space="preserve"> </w:t>
      </w:r>
      <w:r w:rsidRPr="00275B84">
        <w:rPr>
          <w:rStyle w:val="Strong"/>
          <w:rFonts w:ascii="Book Antiqua" w:hAnsi="Book Antiqua" w:cs="Arial"/>
          <w:b w:val="0"/>
          <w:sz w:val="24"/>
          <w:szCs w:val="24"/>
        </w:rPr>
        <w:t>menunjukkan adanya perasaan</w:t>
      </w:r>
      <w:r w:rsidRPr="00275B84">
        <w:rPr>
          <w:rFonts w:ascii="Book Antiqua" w:hAnsi="Book Antiqua" w:cs="Arial"/>
          <w:b/>
          <w:bCs/>
          <w:sz w:val="24"/>
          <w:szCs w:val="24"/>
        </w:rPr>
        <w:t xml:space="preserve"> </w:t>
      </w:r>
      <w:r w:rsidRPr="00AA3C51">
        <w:rPr>
          <w:rFonts w:ascii="Book Antiqua" w:hAnsi="Book Antiqua" w:cs="Arial"/>
          <w:sz w:val="24"/>
          <w:szCs w:val="24"/>
        </w:rPr>
        <w:t>(Nasution, 2023). Perkembangan afektif  juga berkontribusi pada pembentukan karakter dan nilai-nilai pribadi mereka.</w:t>
      </w:r>
    </w:p>
    <w:p w:rsidR="00F33EBD" w:rsidRPr="00AA3C51" w:rsidRDefault="00F33EBD" w:rsidP="00F33EBD">
      <w:pPr>
        <w:spacing w:line="240" w:lineRule="auto"/>
        <w:ind w:firstLine="567"/>
        <w:rPr>
          <w:rFonts w:ascii="Book Antiqua" w:hAnsi="Book Antiqua" w:cs="Arial"/>
          <w:sz w:val="24"/>
          <w:szCs w:val="24"/>
        </w:rPr>
      </w:pPr>
      <w:r w:rsidRPr="00AA3C51">
        <w:rPr>
          <w:rFonts w:ascii="Book Antiqua" w:hAnsi="Book Antiqua" w:cs="Arial"/>
          <w:sz w:val="24"/>
          <w:szCs w:val="24"/>
        </w:rPr>
        <w:t>Tujuan afektif dalam pendidikan adalah untuk membentuk perilaku siswa agar selaras dengan norma sosial yang berlaku (Alifah, 2019). Tujuan ini meliputi pembentukan sifat-sifat afektif seperti minat, sikap, moral, nilai, dan konsep diri siswa (Rozak, 2014).  Pendidikan afektif menekankan agar siswa tidak hanya berpengetahuan, tetapi juga mengamalkannya dalam keseharian (Trisoni, 2016). Evaluasi afektif memegang peranan penting dalam pembelajaran untuk mengukur perkembangan sikap siswa.</w:t>
      </w:r>
    </w:p>
    <w:p w:rsidR="00F33EBD" w:rsidRPr="00AA3C51" w:rsidRDefault="00F33EBD" w:rsidP="00F33EBD">
      <w:pPr>
        <w:overflowPunct/>
        <w:autoSpaceDE/>
        <w:autoSpaceDN/>
        <w:adjustRightInd/>
        <w:spacing w:line="240" w:lineRule="auto"/>
        <w:ind w:firstLine="567"/>
        <w:textAlignment w:val="auto"/>
        <w:rPr>
          <w:rFonts w:ascii="Book Antiqua" w:hAnsi="Book Antiqua" w:cs="Arial"/>
          <w:sz w:val="24"/>
          <w:szCs w:val="24"/>
          <w:lang w:val="en-ID" w:eastAsia="en-ID"/>
        </w:rPr>
      </w:pPr>
      <w:r w:rsidRPr="00AA3C51">
        <w:rPr>
          <w:rFonts w:ascii="Book Antiqua" w:hAnsi="Book Antiqua" w:cs="Arial"/>
          <w:sz w:val="24"/>
          <w:szCs w:val="24"/>
        </w:rPr>
        <w:t xml:space="preserve">Afektif meliputi sikap, perasaan, dan nilai-nilai dalam proses pembelajaran (Paputungan, 2023). Siswa dapat menunjukkan </w:t>
      </w:r>
      <w:r w:rsidRPr="00275B84">
        <w:rPr>
          <w:rStyle w:val="Strong"/>
          <w:rFonts w:ascii="Book Antiqua" w:hAnsi="Book Antiqua" w:cs="Arial"/>
          <w:b w:val="0"/>
          <w:sz w:val="24"/>
          <w:szCs w:val="24"/>
        </w:rPr>
        <w:t>sikap positif terhadap belajar</w:t>
      </w:r>
      <w:r w:rsidRPr="00AA3C51">
        <w:rPr>
          <w:rFonts w:ascii="Book Antiqua" w:hAnsi="Book Antiqua" w:cs="Arial"/>
          <w:sz w:val="24"/>
          <w:szCs w:val="24"/>
        </w:rPr>
        <w:t xml:space="preserve"> dengan aktif bertanya dan mengerjakan tugas tepat waktu (Mantau, 2009). Perilaku afektif dapat mengembangkan empati melalui diskusi kelompok dengan teman terdekat (Putra, 2024). Dengan demikian, </w:t>
      </w:r>
      <w:r w:rsidRPr="00AA3C51">
        <w:rPr>
          <w:rFonts w:ascii="Book Antiqua" w:hAnsi="Book Antiqua" w:cs="Arial"/>
          <w:sz w:val="24"/>
          <w:szCs w:val="24"/>
          <w:lang w:val="en-ID" w:eastAsia="en-ID"/>
        </w:rPr>
        <w:t xml:space="preserve">Untuk menciptakan lingkungan belajar yang menyeluruh dan menyenangkan, emosi dan perasaan harus diperhatikan. </w:t>
      </w:r>
    </w:p>
    <w:p w:rsidR="00F33EBD" w:rsidRPr="00AA3C51" w:rsidRDefault="00F33EBD" w:rsidP="00F33EBD">
      <w:pPr>
        <w:spacing w:line="240" w:lineRule="auto"/>
        <w:ind w:firstLine="567"/>
        <w:rPr>
          <w:rFonts w:ascii="Book Antiqua" w:hAnsi="Book Antiqua" w:cs="Arial"/>
          <w:sz w:val="24"/>
          <w:szCs w:val="24"/>
        </w:rPr>
      </w:pPr>
      <w:r w:rsidRPr="00AA3C51">
        <w:rPr>
          <w:rFonts w:ascii="Book Antiqua" w:hAnsi="Book Antiqua" w:cs="Arial"/>
          <w:sz w:val="24"/>
          <w:szCs w:val="24"/>
        </w:rPr>
        <w:t>Anak-anak yang tergolong  adalah mereka yang berusia dibawah Sembilan tahun (Amini, 2014). Saat ini, otak seorang anak mengalami perkembangan dan pertumbuhan yang paling cepat (Wasis, 2022). Pembentukan jaringan dan perkembangan otak yang krusial sangat pesat di awal kehidupan, dipengaruhi oleh pola asuh dan lingkungan. (Sa'diyah, 2013). Pendidikan pada usia dini menekankan pada pengembangan sikap agar anak-anak berperilaku sesuai dengan norma sosial yang berlaku.</w:t>
      </w:r>
    </w:p>
    <w:p w:rsidR="00F33EBD" w:rsidRPr="00AA3C51" w:rsidRDefault="00F33EBD" w:rsidP="00F33EBD">
      <w:pPr>
        <w:spacing w:line="240" w:lineRule="auto"/>
        <w:ind w:firstLine="567"/>
        <w:rPr>
          <w:rFonts w:ascii="Book Antiqua" w:hAnsi="Book Antiqua" w:cs="Arial"/>
          <w:sz w:val="24"/>
          <w:szCs w:val="24"/>
        </w:rPr>
      </w:pPr>
      <w:r w:rsidRPr="00AA3C51">
        <w:rPr>
          <w:rFonts w:ascii="Book Antiqua" w:hAnsi="Book Antiqua" w:cs="Arial"/>
          <w:sz w:val="24"/>
          <w:szCs w:val="24"/>
        </w:rPr>
        <w:t xml:space="preserve">Masa perkembangan anak adalah periode penting dalam membentuk dasar kepribadian dan kemampuan yang akan memengaruhi pengalaman mereka di kemudian hari (Talango, 2020). , perkembangan pesat anak usia dini membutuhkan pendampingan orang tua karena kepekaan dan rasa ingin tahunya (Mulyani, 2018). Meliputi </w:t>
      </w:r>
      <w:r w:rsidRPr="00F33EBD">
        <w:rPr>
          <w:rStyle w:val="Strong"/>
          <w:rFonts w:ascii="Book Antiqua" w:hAnsi="Book Antiqua" w:cs="Arial"/>
          <w:b w:val="0"/>
          <w:sz w:val="24"/>
          <w:szCs w:val="24"/>
        </w:rPr>
        <w:t>kemampuan mengatur perasaan</w:t>
      </w:r>
      <w:r w:rsidRPr="00F33EBD">
        <w:rPr>
          <w:rFonts w:ascii="Book Antiqua" w:hAnsi="Book Antiqua" w:cs="Arial"/>
          <w:b/>
          <w:sz w:val="24"/>
          <w:szCs w:val="24"/>
        </w:rPr>
        <w:t xml:space="preserve">, </w:t>
      </w:r>
      <w:r w:rsidRPr="00F33EBD">
        <w:rPr>
          <w:rStyle w:val="Strong"/>
          <w:rFonts w:ascii="Book Antiqua" w:hAnsi="Book Antiqua" w:cs="Arial"/>
          <w:b w:val="0"/>
          <w:sz w:val="24"/>
          <w:szCs w:val="24"/>
        </w:rPr>
        <w:t>bersosialisasi</w:t>
      </w:r>
      <w:r w:rsidRPr="00275B84">
        <w:rPr>
          <w:rFonts w:ascii="Book Antiqua" w:hAnsi="Book Antiqua" w:cs="Arial"/>
          <w:sz w:val="24"/>
          <w:szCs w:val="24"/>
        </w:rPr>
        <w:t>, dan</w:t>
      </w:r>
      <w:r w:rsidRPr="00F33EBD">
        <w:rPr>
          <w:rFonts w:ascii="Book Antiqua" w:hAnsi="Book Antiqua" w:cs="Arial"/>
          <w:b/>
          <w:sz w:val="24"/>
          <w:szCs w:val="24"/>
        </w:rPr>
        <w:t xml:space="preserve"> </w:t>
      </w:r>
      <w:r w:rsidRPr="00F33EBD">
        <w:rPr>
          <w:rStyle w:val="Strong"/>
          <w:rFonts w:ascii="Book Antiqua" w:hAnsi="Book Antiqua" w:cs="Arial"/>
          <w:b w:val="0"/>
          <w:sz w:val="24"/>
          <w:szCs w:val="24"/>
        </w:rPr>
        <w:t>memahami emosi diri sendiri serta orang lain</w:t>
      </w:r>
      <w:r w:rsidRPr="00F33EBD">
        <w:rPr>
          <w:rFonts w:ascii="Book Antiqua" w:hAnsi="Book Antiqua" w:cs="Arial"/>
          <w:b/>
          <w:sz w:val="24"/>
          <w:szCs w:val="24"/>
        </w:rPr>
        <w:t>.</w:t>
      </w:r>
      <w:r w:rsidRPr="00AA3C51">
        <w:rPr>
          <w:rFonts w:ascii="Book Antiqua" w:hAnsi="Book Antiqua" w:cs="Arial"/>
          <w:sz w:val="24"/>
          <w:szCs w:val="24"/>
          <w:lang w:eastAsia="en-ID"/>
        </w:rPr>
        <w:t xml:space="preserve"> (Khaironi, 2018). </w:t>
      </w:r>
    </w:p>
    <w:p w:rsidR="00F33EBD" w:rsidRPr="00AA3C51" w:rsidRDefault="00F33EBD" w:rsidP="00F33EBD">
      <w:pPr>
        <w:spacing w:line="240" w:lineRule="auto"/>
        <w:ind w:firstLine="567"/>
        <w:rPr>
          <w:rFonts w:ascii="Book Antiqua" w:hAnsi="Book Antiqua" w:cs="Arial"/>
          <w:sz w:val="24"/>
          <w:szCs w:val="24"/>
        </w:rPr>
      </w:pPr>
      <w:r w:rsidRPr="00AA3C51">
        <w:rPr>
          <w:rFonts w:ascii="Book Antiqua" w:hAnsi="Book Antiqua" w:cs="Arial"/>
          <w:color w:val="222222"/>
          <w:sz w:val="24"/>
          <w:szCs w:val="24"/>
          <w:lang w:eastAsia="en-ID"/>
        </w:rPr>
        <w:t xml:space="preserve">Anak usia dini menunjukkan karakteristik gerakan motorik sederhana (Rahman, 2009). perkembangan kognitif yang melibatkan pengelolaan informasi di otak (Andayani, 2021) serta perkembangan sosial-emosional yang memengaruhi empati </w:t>
      </w:r>
      <w:r w:rsidRPr="00AA3C51">
        <w:rPr>
          <w:rFonts w:ascii="Book Antiqua" w:hAnsi="Book Antiqua" w:cs="Arial"/>
          <w:color w:val="222222"/>
          <w:sz w:val="24"/>
          <w:szCs w:val="24"/>
          <w:lang w:eastAsia="en-ID"/>
        </w:rPr>
        <w:lastRenderedPageBreak/>
        <w:t xml:space="preserve">dan preferensi bermain sosial dengan teman sebaya sejenis dalam kelompok (Atikah, 2023). </w:t>
      </w:r>
      <w:r w:rsidRPr="00AA3C51">
        <w:rPr>
          <w:rFonts w:ascii="Book Antiqua" w:hAnsi="Book Antiqua" w:cs="Arial"/>
          <w:sz w:val="24"/>
          <w:szCs w:val="24"/>
        </w:rPr>
        <w:t>Dengan demikian, masa ini menjadi landasan penting bagi perkembangan selanjutnya.</w:t>
      </w:r>
    </w:p>
    <w:p w:rsidR="00F33EBD" w:rsidRPr="00AA3C51" w:rsidRDefault="00F33EBD" w:rsidP="00F33EBD">
      <w:pPr>
        <w:spacing w:line="240" w:lineRule="auto"/>
        <w:ind w:firstLine="567"/>
        <w:rPr>
          <w:rFonts w:ascii="Book Antiqua" w:eastAsia="Book Antiqua" w:hAnsi="Book Antiqua" w:cs="Book Antiqua"/>
          <w:b/>
          <w:sz w:val="24"/>
          <w:szCs w:val="24"/>
        </w:rPr>
      </w:pPr>
    </w:p>
    <w:p w:rsidR="00F33EBD" w:rsidRPr="00AA3C51" w:rsidRDefault="00F33EBD" w:rsidP="00F33EBD">
      <w:pPr>
        <w:spacing w:line="240" w:lineRule="auto"/>
        <w:ind w:firstLine="0"/>
        <w:rPr>
          <w:rFonts w:ascii="Book Antiqua" w:eastAsia="Book Antiqua" w:hAnsi="Book Antiqua" w:cs="Book Antiqua"/>
          <w:b/>
          <w:sz w:val="24"/>
          <w:szCs w:val="24"/>
        </w:rPr>
      </w:pPr>
      <w:r w:rsidRPr="00AA3C51">
        <w:rPr>
          <w:rFonts w:ascii="Book Antiqua" w:eastAsia="Book Antiqua" w:hAnsi="Book Antiqua" w:cs="Book Antiqua"/>
          <w:b/>
          <w:sz w:val="24"/>
          <w:szCs w:val="24"/>
        </w:rPr>
        <w:t>METODE PENELITIAN</w:t>
      </w:r>
    </w:p>
    <w:p w:rsidR="00F33EBD" w:rsidRPr="00AA3C51" w:rsidRDefault="00F33EBD" w:rsidP="00F33EBD">
      <w:pPr>
        <w:spacing w:line="240" w:lineRule="auto"/>
        <w:ind w:firstLine="567"/>
        <w:rPr>
          <w:rFonts w:ascii="Book Antiqua" w:eastAsia="Book Antiqua" w:hAnsi="Book Antiqua" w:cs="Book Antiqua"/>
          <w:sz w:val="24"/>
          <w:szCs w:val="24"/>
        </w:rPr>
      </w:pPr>
      <w:r w:rsidRPr="00AA3C51">
        <w:rPr>
          <w:rFonts w:ascii="Book Antiqua" w:eastAsia="Book Antiqua" w:hAnsi="Book Antiqua" w:cs="Arial"/>
          <w:sz w:val="24"/>
          <w:szCs w:val="24"/>
        </w:rPr>
        <w:t xml:space="preserve">Penelitian </w:t>
      </w:r>
      <w:r w:rsidRPr="00AA3C51">
        <w:rPr>
          <w:rFonts w:ascii="Book Antiqua" w:hAnsi="Book Antiqua" w:cs="Arial"/>
          <w:sz w:val="24"/>
          <w:szCs w:val="24"/>
        </w:rPr>
        <w:t xml:space="preserve">ini merupakan </w:t>
      </w:r>
      <w:r w:rsidRPr="00275B84">
        <w:rPr>
          <w:rStyle w:val="Strong"/>
          <w:rFonts w:ascii="Book Antiqua" w:hAnsi="Book Antiqua" w:cs="Arial"/>
          <w:b w:val="0"/>
          <w:sz w:val="24"/>
          <w:szCs w:val="24"/>
        </w:rPr>
        <w:t xml:space="preserve">Penelitian </w:t>
      </w:r>
      <w:r w:rsidRPr="00275B84">
        <w:rPr>
          <w:rStyle w:val="Strong"/>
          <w:rFonts w:ascii="Book Antiqua" w:hAnsi="Book Antiqua" w:cs="Arial"/>
          <w:b w:val="0"/>
          <w:i/>
          <w:sz w:val="24"/>
          <w:szCs w:val="24"/>
        </w:rPr>
        <w:t>Systematic Literature Review</w:t>
      </w:r>
      <w:r w:rsidRPr="00275B84">
        <w:rPr>
          <w:rStyle w:val="Strong"/>
          <w:rFonts w:ascii="Book Antiqua" w:hAnsi="Book Antiqua" w:cs="Arial"/>
          <w:b w:val="0"/>
          <w:sz w:val="24"/>
          <w:szCs w:val="24"/>
        </w:rPr>
        <w:t xml:space="preserve"> (SLR)</w:t>
      </w:r>
      <w:r w:rsidRPr="00275B84">
        <w:rPr>
          <w:rFonts w:ascii="Book Antiqua" w:hAnsi="Book Antiqua" w:cs="Arial"/>
          <w:b/>
          <w:bCs/>
          <w:sz w:val="24"/>
          <w:szCs w:val="24"/>
        </w:rPr>
        <w:t xml:space="preserve">. </w:t>
      </w:r>
      <w:r w:rsidRPr="00275B84">
        <w:rPr>
          <w:rStyle w:val="Strong"/>
          <w:rFonts w:ascii="Book Antiqua" w:hAnsi="Book Antiqua" w:cs="Arial"/>
          <w:b w:val="0"/>
          <w:sz w:val="24"/>
          <w:szCs w:val="24"/>
        </w:rPr>
        <w:t>SLR</w:t>
      </w:r>
      <w:r w:rsidRPr="00AA3C51">
        <w:rPr>
          <w:rFonts w:ascii="Book Antiqua" w:hAnsi="Book Antiqua" w:cs="Arial"/>
          <w:sz w:val="24"/>
          <w:szCs w:val="24"/>
        </w:rPr>
        <w:t xml:space="preserve"> adalah metode penelitian yang bertujuan untuk meringkas dan mengulas berbagai studi yang berkaitan dengan topik atau pertanyaan spesifik</w:t>
      </w:r>
      <w:r w:rsidRPr="00AA3C51">
        <w:rPr>
          <w:rFonts w:ascii="Book Antiqua" w:hAnsi="Book Antiqua"/>
        </w:rPr>
        <w:t xml:space="preserve"> </w:t>
      </w:r>
      <w:r w:rsidRPr="00AA3C51">
        <w:rPr>
          <w:rFonts w:ascii="Book Antiqua" w:eastAsia="Book Antiqua" w:hAnsi="Book Antiqua" w:cs="Book Antiqua"/>
          <w:sz w:val="24"/>
          <w:szCs w:val="24"/>
        </w:rPr>
        <w:t>(Triandini dkk., 2019 dalam Hikmah dan Hasanudin, 2024).</w:t>
      </w:r>
    </w:p>
    <w:p w:rsidR="00F33EBD" w:rsidRPr="00AA3C51" w:rsidRDefault="00F33EBD" w:rsidP="00F33EBD">
      <w:pPr>
        <w:spacing w:line="240" w:lineRule="auto"/>
        <w:ind w:firstLine="567"/>
        <w:rPr>
          <w:rFonts w:ascii="Book Antiqua" w:hAnsi="Book Antiqua" w:cs="Arial"/>
          <w:sz w:val="24"/>
          <w:szCs w:val="24"/>
        </w:rPr>
      </w:pPr>
      <w:r w:rsidRPr="00AA3C51">
        <w:rPr>
          <w:rFonts w:ascii="Book Antiqua" w:hAnsi="Book Antiqua" w:cs="Arial"/>
          <w:sz w:val="24"/>
          <w:szCs w:val="24"/>
        </w:rPr>
        <w:t xml:space="preserve">Penelitian ini menggunakan </w:t>
      </w:r>
      <w:r w:rsidRPr="00275B84">
        <w:rPr>
          <w:rStyle w:val="Strong"/>
          <w:rFonts w:ascii="Book Antiqua" w:hAnsi="Book Antiqua" w:cs="Arial"/>
          <w:b w:val="0"/>
          <w:sz w:val="24"/>
          <w:szCs w:val="24"/>
        </w:rPr>
        <w:t>data sekunder</w:t>
      </w:r>
      <w:r w:rsidRPr="00AA3C51">
        <w:rPr>
          <w:rFonts w:ascii="Book Antiqua" w:hAnsi="Book Antiqua" w:cs="Arial"/>
          <w:sz w:val="24"/>
          <w:szCs w:val="24"/>
        </w:rPr>
        <w:t xml:space="preserve">. Menurut Umaroh dan Hasanudin (2024), data sekunder bisa berupa buku, artikel jurnal nasional, skripsi, dan dokumen lain yang relevan. Khususnya dalam studi ini, </w:t>
      </w:r>
      <w:r w:rsidRPr="00275B84">
        <w:rPr>
          <w:rStyle w:val="Strong"/>
          <w:rFonts w:ascii="Book Antiqua" w:hAnsi="Book Antiqua" w:cs="Arial"/>
          <w:b w:val="0"/>
          <w:sz w:val="24"/>
          <w:szCs w:val="24"/>
        </w:rPr>
        <w:t>data sekunder</w:t>
      </w:r>
      <w:r w:rsidRPr="00AA3C51">
        <w:rPr>
          <w:rFonts w:ascii="Book Antiqua" w:hAnsi="Book Antiqua" w:cs="Arial"/>
          <w:sz w:val="24"/>
          <w:szCs w:val="24"/>
        </w:rPr>
        <w:t xml:space="preserve"> yang dipakai berbentuk </w:t>
      </w:r>
      <w:r w:rsidRPr="00275B84">
        <w:rPr>
          <w:rStyle w:val="Strong"/>
          <w:rFonts w:ascii="Book Antiqua" w:hAnsi="Book Antiqua" w:cs="Arial"/>
          <w:b w:val="0"/>
          <w:sz w:val="24"/>
          <w:szCs w:val="24"/>
        </w:rPr>
        <w:t>kata, frasa, klausa, atau bahkan kalimat</w:t>
      </w:r>
      <w:r w:rsidRPr="00AA3C51">
        <w:rPr>
          <w:rFonts w:ascii="Book Antiqua" w:hAnsi="Book Antiqua" w:cs="Arial"/>
          <w:sz w:val="24"/>
          <w:szCs w:val="24"/>
        </w:rPr>
        <w:t xml:space="preserve"> yang diambil dari buku dan jurnal nasional yang berkaitan dengan topik penelitian.</w:t>
      </w:r>
    </w:p>
    <w:p w:rsidR="00F33EBD" w:rsidRPr="00AA3C51" w:rsidRDefault="00F33EBD" w:rsidP="00F33EBD">
      <w:pPr>
        <w:spacing w:line="240" w:lineRule="auto"/>
        <w:ind w:firstLine="567"/>
        <w:rPr>
          <w:rFonts w:ascii="Book Antiqua" w:hAnsi="Book Antiqua" w:cs="Arial"/>
          <w:sz w:val="24"/>
          <w:szCs w:val="24"/>
        </w:rPr>
      </w:pPr>
      <w:r w:rsidRPr="00AA3C51">
        <w:rPr>
          <w:rFonts w:ascii="Book Antiqua" w:hAnsi="Book Antiqua" w:cs="Arial"/>
          <w:sz w:val="24"/>
          <w:szCs w:val="24"/>
        </w:rPr>
        <w:t xml:space="preserve">Dalam pengumpulan data, metode </w:t>
      </w:r>
      <w:r w:rsidRPr="00275B84">
        <w:rPr>
          <w:rStyle w:val="Strong"/>
          <w:rFonts w:ascii="Book Antiqua" w:hAnsi="Book Antiqua" w:cs="Arial"/>
          <w:b w:val="0"/>
          <w:sz w:val="24"/>
          <w:szCs w:val="24"/>
        </w:rPr>
        <w:t>simak dan catat</w:t>
      </w:r>
      <w:r w:rsidRPr="00AA3C51">
        <w:rPr>
          <w:rFonts w:ascii="Book Antiqua" w:hAnsi="Book Antiqua" w:cs="Arial"/>
          <w:sz w:val="24"/>
          <w:szCs w:val="24"/>
        </w:rPr>
        <w:t xml:space="preserve"> adalah pendekatan yang mengharuskan peneliti untuk </w:t>
      </w:r>
      <w:r w:rsidRPr="00275B84">
        <w:rPr>
          <w:rStyle w:val="Strong"/>
          <w:rFonts w:ascii="Book Antiqua" w:hAnsi="Book Antiqua" w:cs="Arial"/>
          <w:b w:val="0"/>
          <w:sz w:val="24"/>
          <w:szCs w:val="24"/>
        </w:rPr>
        <w:t>memantau dan merekam data kunci</w:t>
      </w:r>
      <w:r w:rsidRPr="00AA3C51">
        <w:rPr>
          <w:rFonts w:ascii="Book Antiqua" w:hAnsi="Book Antiqua" w:cs="Arial"/>
          <w:sz w:val="24"/>
          <w:szCs w:val="24"/>
        </w:rPr>
        <w:t xml:space="preserve"> dari objek yang diamati untuk keperluan analisis (Priyono, 2012).</w:t>
      </w:r>
      <w:r w:rsidRPr="00AA3C51">
        <w:rPr>
          <w:rFonts w:ascii="Book Antiqua" w:hAnsi="Book Antiqua"/>
        </w:rPr>
        <w:t xml:space="preserve"> </w:t>
      </w:r>
      <w:r w:rsidRPr="00AA3C51">
        <w:rPr>
          <w:rFonts w:ascii="Book Antiqua" w:hAnsi="Book Antiqua" w:cs="Arial"/>
          <w:sz w:val="24"/>
          <w:szCs w:val="24"/>
        </w:rPr>
        <w:t xml:space="preserve">Metode penelitian ini menggunakan </w:t>
      </w:r>
      <w:r w:rsidRPr="00275B84">
        <w:rPr>
          <w:rStyle w:val="Strong"/>
          <w:rFonts w:ascii="Book Antiqua" w:hAnsi="Book Antiqua" w:cs="Arial"/>
          <w:b w:val="0"/>
          <w:sz w:val="24"/>
          <w:szCs w:val="24"/>
        </w:rPr>
        <w:t>simak</w:t>
      </w:r>
      <w:r w:rsidRPr="00AA3C51">
        <w:rPr>
          <w:rStyle w:val="Strong"/>
          <w:rFonts w:ascii="Book Antiqua" w:hAnsi="Book Antiqua" w:cs="Arial"/>
          <w:sz w:val="24"/>
          <w:szCs w:val="24"/>
        </w:rPr>
        <w:t xml:space="preserve"> </w:t>
      </w:r>
      <w:r w:rsidRPr="00AA3C51">
        <w:rPr>
          <w:rFonts w:ascii="Book Antiqua" w:hAnsi="Book Antiqua" w:cs="Arial"/>
          <w:sz w:val="24"/>
          <w:szCs w:val="24"/>
        </w:rPr>
        <w:t xml:space="preserve">untuk mengamati penggunaan bahasa lisan atau tulisan, dilanjutkan dengan </w:t>
      </w:r>
      <w:r w:rsidRPr="00275B84">
        <w:rPr>
          <w:rStyle w:val="Strong"/>
          <w:rFonts w:ascii="Book Antiqua" w:hAnsi="Book Antiqua" w:cs="Arial"/>
          <w:b w:val="0"/>
          <w:sz w:val="24"/>
          <w:szCs w:val="24"/>
        </w:rPr>
        <w:t>catat</w:t>
      </w:r>
      <w:r w:rsidRPr="00275B84">
        <w:rPr>
          <w:rFonts w:ascii="Book Antiqua" w:hAnsi="Book Antiqua" w:cs="Arial"/>
          <w:b/>
          <w:sz w:val="24"/>
          <w:szCs w:val="24"/>
        </w:rPr>
        <w:t xml:space="preserve"> </w:t>
      </w:r>
      <w:r w:rsidRPr="00AA3C51">
        <w:rPr>
          <w:rFonts w:ascii="Book Antiqua" w:hAnsi="Book Antiqua" w:cs="Arial"/>
          <w:sz w:val="24"/>
          <w:szCs w:val="24"/>
        </w:rPr>
        <w:t>untuk merekam informasi penting terkait tema penelitian.</w:t>
      </w:r>
    </w:p>
    <w:p w:rsidR="00F33EBD" w:rsidRPr="00AA3C51" w:rsidRDefault="00F33EBD" w:rsidP="00F33EBD">
      <w:pPr>
        <w:spacing w:line="240" w:lineRule="auto"/>
        <w:ind w:firstLine="567"/>
        <w:rPr>
          <w:rFonts w:ascii="Book Antiqua" w:eastAsia="Book Antiqua" w:hAnsi="Book Antiqua" w:cs="Arial"/>
          <w:sz w:val="24"/>
          <w:szCs w:val="24"/>
        </w:rPr>
      </w:pPr>
      <w:r w:rsidRPr="00AA3C51">
        <w:rPr>
          <w:rFonts w:ascii="Book Antiqua" w:hAnsi="Book Antiqua" w:cs="Arial"/>
          <w:sz w:val="24"/>
          <w:szCs w:val="24"/>
        </w:rPr>
        <w:t xml:space="preserve">Dalam validasi data, </w:t>
      </w:r>
      <w:r w:rsidRPr="00275B84">
        <w:rPr>
          <w:rStyle w:val="Strong"/>
          <w:rFonts w:ascii="Book Antiqua" w:hAnsi="Book Antiqua" w:cs="Arial"/>
          <w:b w:val="0"/>
          <w:sz w:val="24"/>
          <w:szCs w:val="24"/>
        </w:rPr>
        <w:t>triangulasi</w:t>
      </w:r>
      <w:r w:rsidRPr="00AA3C51">
        <w:rPr>
          <w:rFonts w:ascii="Book Antiqua" w:hAnsi="Book Antiqua" w:cs="Arial"/>
          <w:b/>
          <w:bCs/>
          <w:sz w:val="24"/>
          <w:szCs w:val="24"/>
        </w:rPr>
        <w:t xml:space="preserve"> </w:t>
      </w:r>
      <w:r w:rsidRPr="00AA3C51">
        <w:rPr>
          <w:rFonts w:ascii="Book Antiqua" w:hAnsi="Book Antiqua" w:cs="Arial"/>
          <w:sz w:val="24"/>
          <w:szCs w:val="24"/>
        </w:rPr>
        <w:t xml:space="preserve">adalah pendekatan yang digunakan untuk </w:t>
      </w:r>
      <w:r w:rsidRPr="00275B84">
        <w:rPr>
          <w:rStyle w:val="Strong"/>
          <w:rFonts w:ascii="Book Antiqua" w:hAnsi="Book Antiqua" w:cs="Arial"/>
          <w:b w:val="0"/>
          <w:sz w:val="24"/>
          <w:szCs w:val="24"/>
        </w:rPr>
        <w:t>memverifikasi kebenaran data melalui kombinasi berbagai sumber informasi</w:t>
      </w:r>
      <w:r w:rsidRPr="00AA3C51">
        <w:rPr>
          <w:rFonts w:ascii="Book Antiqua" w:hAnsi="Book Antiqua" w:cs="Arial"/>
          <w:sz w:val="24"/>
          <w:szCs w:val="24"/>
        </w:rPr>
        <w:t xml:space="preserve"> (Puspita &amp; Hasanudin, 2024)</w:t>
      </w:r>
      <w:r w:rsidRPr="00AA3C51">
        <w:rPr>
          <w:rFonts w:ascii="Book Antiqua" w:eastAsia="Book Antiqua" w:hAnsi="Book Antiqua" w:cs="Arial"/>
          <w:sz w:val="24"/>
          <w:szCs w:val="24"/>
        </w:rPr>
        <w:t>.</w:t>
      </w:r>
      <w:r w:rsidRPr="00AA3C51">
        <w:rPr>
          <w:rFonts w:ascii="Book Antiqua" w:eastAsia="Book Antiqua" w:hAnsi="Book Antiqua" w:cs="Book Antiqua"/>
          <w:sz w:val="24"/>
          <w:szCs w:val="24"/>
        </w:rPr>
        <w:t xml:space="preserve"> </w:t>
      </w:r>
      <w:r w:rsidRPr="00AA3C51">
        <w:rPr>
          <w:rFonts w:ascii="Book Antiqua" w:hAnsi="Book Antiqua" w:cs="Arial"/>
          <w:sz w:val="24"/>
          <w:szCs w:val="24"/>
        </w:rPr>
        <w:t>Validasi pernyataan atau konsep dalam penelitian ini dilakukan melalui triangulasi teori, yaitu dengan merujuk pada teori yang berasal dari riset atau pandangan ahli.</w:t>
      </w:r>
    </w:p>
    <w:p w:rsidR="00F33EBD" w:rsidRPr="00AA3C51" w:rsidRDefault="00F33EBD" w:rsidP="00F33EBD">
      <w:pPr>
        <w:spacing w:line="240" w:lineRule="auto"/>
        <w:ind w:firstLine="567"/>
        <w:rPr>
          <w:rFonts w:ascii="Book Antiqua" w:eastAsia="Book Antiqua" w:hAnsi="Book Antiqua" w:cs="Book Antiqua"/>
          <w:sz w:val="24"/>
          <w:szCs w:val="24"/>
        </w:rPr>
      </w:pPr>
    </w:p>
    <w:p w:rsidR="00F33EBD" w:rsidRPr="00AA3C51" w:rsidRDefault="00F33EBD" w:rsidP="00F33EBD">
      <w:pPr>
        <w:spacing w:line="240" w:lineRule="auto"/>
        <w:ind w:firstLine="0"/>
        <w:rPr>
          <w:rFonts w:ascii="Book Antiqua" w:eastAsia="Book Antiqua" w:hAnsi="Book Antiqua" w:cs="Book Antiqua"/>
          <w:b/>
          <w:sz w:val="24"/>
          <w:szCs w:val="24"/>
        </w:rPr>
      </w:pPr>
      <w:r w:rsidRPr="00AA3C51">
        <w:rPr>
          <w:rFonts w:ascii="Book Antiqua" w:eastAsia="Book Antiqua" w:hAnsi="Book Antiqua" w:cs="Book Antiqua"/>
          <w:b/>
          <w:sz w:val="24"/>
          <w:szCs w:val="24"/>
        </w:rPr>
        <w:t>HASIL DAN PEMBAHASAN</w:t>
      </w:r>
    </w:p>
    <w:p w:rsidR="00F33EBD" w:rsidRPr="00AA3C51" w:rsidRDefault="00F33EBD" w:rsidP="00F33EBD">
      <w:pPr>
        <w:spacing w:line="240" w:lineRule="auto"/>
        <w:ind w:firstLine="567"/>
        <w:rPr>
          <w:rFonts w:ascii="Book Antiqua" w:eastAsia="Book Antiqua" w:hAnsi="Book Antiqua" w:cs="Book Antiqua"/>
          <w:sz w:val="24"/>
          <w:szCs w:val="24"/>
        </w:rPr>
      </w:pPr>
      <w:r w:rsidRPr="00AA3C51">
        <w:rPr>
          <w:rFonts w:ascii="Book Antiqua" w:eastAsia="Book Antiqua" w:hAnsi="Book Antiqua" w:cs="Book Antiqua"/>
          <w:sz w:val="24"/>
          <w:szCs w:val="24"/>
        </w:rPr>
        <w:t xml:space="preserve"> Pengaruh penggunaan aplikasi TikTok terhadap perilaku afektif anak usia dini dapat dijelaskan sebagai berikut:</w:t>
      </w:r>
    </w:p>
    <w:p w:rsidR="00F33EBD" w:rsidRPr="00AA3C51" w:rsidRDefault="00F33EBD" w:rsidP="00F33EBD">
      <w:pPr>
        <w:spacing w:line="240" w:lineRule="auto"/>
        <w:ind w:firstLine="0"/>
        <w:rPr>
          <w:rFonts w:ascii="Book Antiqua" w:eastAsia="Book Antiqua" w:hAnsi="Book Antiqua" w:cs="Book Antiqua"/>
          <w:b/>
          <w:sz w:val="24"/>
          <w:szCs w:val="24"/>
        </w:rPr>
      </w:pPr>
      <w:r w:rsidRPr="00AA3C51">
        <w:rPr>
          <w:rFonts w:ascii="Book Antiqua" w:eastAsia="Book Antiqua" w:hAnsi="Book Antiqua" w:cs="Book Antiqua"/>
          <w:b/>
          <w:sz w:val="24"/>
          <w:szCs w:val="24"/>
        </w:rPr>
        <w:t>1. Menstimulasi Ekspresi Emosi Anak</w:t>
      </w:r>
    </w:p>
    <w:p w:rsidR="00F33EBD" w:rsidRPr="00AA3C51" w:rsidRDefault="00F33EBD" w:rsidP="00F33EBD">
      <w:pPr>
        <w:spacing w:line="240" w:lineRule="auto"/>
        <w:ind w:firstLine="567"/>
        <w:rPr>
          <w:rFonts w:ascii="Book Antiqua" w:eastAsia="Book Antiqua" w:hAnsi="Book Antiqua" w:cs="Book Antiqua"/>
          <w:sz w:val="24"/>
          <w:szCs w:val="24"/>
        </w:rPr>
      </w:pPr>
      <w:r w:rsidRPr="00AA3C51">
        <w:rPr>
          <w:rFonts w:ascii="Book Antiqua" w:eastAsia="Book Antiqua" w:hAnsi="Book Antiqua" w:cs="Book Antiqua"/>
          <w:sz w:val="24"/>
          <w:szCs w:val="24"/>
        </w:rPr>
        <w:t>Aplikasi TikTok dapat menjadi media bagi anak usia dini dalam mengekspresikan perasaan dan emosinya, seperti tertawa, kagum, atau bahagia saat melihat konten yang menarik. Dalam beberapa kasus, anak-anak juga ikut membuat video sederhana bersama orang tua atau saudara, yang memungkinkan mereka untuk lebih mengenali dan menyampaikan perasaan secara terbuka. Menurut Wulandari (2021), stimulasi emosi melalui media digital dapat membantu anak-anak membangun pemahaman afektif terhadap diri sendiri dan lingkungan sekitarnya.</w:t>
      </w:r>
    </w:p>
    <w:p w:rsidR="00F33EBD" w:rsidRPr="00AA3C51" w:rsidRDefault="00F33EBD" w:rsidP="00F33EBD">
      <w:pPr>
        <w:spacing w:line="240" w:lineRule="auto"/>
        <w:ind w:firstLine="0"/>
        <w:rPr>
          <w:rFonts w:ascii="Book Antiqua" w:eastAsia="Book Antiqua" w:hAnsi="Book Antiqua" w:cs="Book Antiqua"/>
          <w:b/>
          <w:sz w:val="24"/>
          <w:szCs w:val="24"/>
        </w:rPr>
      </w:pPr>
      <w:r w:rsidRPr="00AA3C51">
        <w:rPr>
          <w:rFonts w:ascii="Book Antiqua" w:eastAsia="Book Antiqua" w:hAnsi="Book Antiqua" w:cs="Book Antiqua"/>
          <w:b/>
          <w:sz w:val="24"/>
          <w:szCs w:val="24"/>
        </w:rPr>
        <w:t>2. Meningkatkan Risiko Perilaku Imitatif Negatif</w:t>
      </w:r>
    </w:p>
    <w:p w:rsidR="00F33EBD" w:rsidRDefault="00F33EBD" w:rsidP="00F33EBD">
      <w:pPr>
        <w:spacing w:line="240" w:lineRule="auto"/>
        <w:ind w:firstLine="567"/>
        <w:rPr>
          <w:rFonts w:ascii="Book Antiqua" w:eastAsia="Book Antiqua" w:hAnsi="Book Antiqua" w:cs="Book Antiqua"/>
          <w:sz w:val="24"/>
          <w:szCs w:val="24"/>
        </w:rPr>
      </w:pPr>
      <w:r w:rsidRPr="00AA3C51">
        <w:rPr>
          <w:rFonts w:ascii="Book Antiqua" w:eastAsia="Book Antiqua" w:hAnsi="Book Antiqua" w:cs="Book Antiqua"/>
          <w:sz w:val="24"/>
          <w:szCs w:val="24"/>
        </w:rPr>
        <w:t>Anak-anak pada usia dini cenderung meniru apa yang mereka lihat. Tanpa pengawasan yang memadai, mereka bisa meniru konten TikTok yang tidak sesuai dengan nilai moral dan usia mereka, seperti gaya bicara dewasa, tarian yang tidak sopan, atau penggunaan kata-kata kasar. Hal ini dapat berdampak negatif terhadap perkembangan sikap empati, kesopanan, dan pengendalian emosi. Menurut Susanti (2022), media sosial berpotensi menanamkan perilaku imitasi yang bertentangan dengan nilai-nilai perkembangan anak jika digunakan secara bebas.</w:t>
      </w:r>
    </w:p>
    <w:p w:rsidR="007F1A01" w:rsidRDefault="007F1A01" w:rsidP="00F33EBD">
      <w:pPr>
        <w:spacing w:line="240" w:lineRule="auto"/>
        <w:ind w:firstLine="567"/>
        <w:rPr>
          <w:rFonts w:ascii="Book Antiqua" w:eastAsia="Book Antiqua" w:hAnsi="Book Antiqua" w:cs="Book Antiqua"/>
          <w:sz w:val="24"/>
          <w:szCs w:val="24"/>
        </w:rPr>
      </w:pPr>
    </w:p>
    <w:p w:rsidR="007F1A01" w:rsidRPr="00AA3C51" w:rsidRDefault="007F1A01" w:rsidP="00F33EBD">
      <w:pPr>
        <w:spacing w:line="240" w:lineRule="auto"/>
        <w:ind w:firstLine="567"/>
        <w:rPr>
          <w:rFonts w:ascii="Book Antiqua" w:eastAsia="Book Antiqua" w:hAnsi="Book Antiqua" w:cs="Book Antiqua"/>
          <w:sz w:val="24"/>
          <w:szCs w:val="24"/>
        </w:rPr>
      </w:pPr>
    </w:p>
    <w:p w:rsidR="00F33EBD" w:rsidRPr="00AA3C51" w:rsidRDefault="00F33EBD" w:rsidP="00F33EBD">
      <w:pPr>
        <w:spacing w:line="240" w:lineRule="auto"/>
        <w:ind w:firstLine="0"/>
        <w:rPr>
          <w:rFonts w:ascii="Book Antiqua" w:eastAsia="Book Antiqua" w:hAnsi="Book Antiqua" w:cs="Book Antiqua"/>
          <w:b/>
          <w:sz w:val="24"/>
          <w:szCs w:val="24"/>
        </w:rPr>
      </w:pPr>
      <w:r w:rsidRPr="00AA3C51">
        <w:rPr>
          <w:rFonts w:ascii="Book Antiqua" w:eastAsia="Book Antiqua" w:hAnsi="Book Antiqua" w:cs="Book Antiqua"/>
          <w:b/>
          <w:sz w:val="24"/>
          <w:szCs w:val="24"/>
        </w:rPr>
        <w:lastRenderedPageBreak/>
        <w:t>3. Melemahkan Ketahanan Emosional dan Konsentrasi</w:t>
      </w:r>
    </w:p>
    <w:p w:rsidR="00F33EBD" w:rsidRPr="00AA3C51" w:rsidRDefault="00F33EBD" w:rsidP="00F33EBD">
      <w:pPr>
        <w:spacing w:line="240" w:lineRule="auto"/>
        <w:ind w:firstLine="567"/>
        <w:rPr>
          <w:rFonts w:ascii="Book Antiqua" w:eastAsia="Book Antiqua" w:hAnsi="Book Antiqua" w:cs="Book Antiqua"/>
          <w:sz w:val="24"/>
          <w:szCs w:val="24"/>
        </w:rPr>
      </w:pPr>
      <w:r w:rsidRPr="00AA3C51">
        <w:rPr>
          <w:rFonts w:ascii="Book Antiqua" w:eastAsia="Book Antiqua" w:hAnsi="Book Antiqua" w:cs="Book Antiqua"/>
          <w:sz w:val="24"/>
          <w:szCs w:val="24"/>
        </w:rPr>
        <w:t>Konten TikTok yang bersifat cepat dan terus berganti membuat anak terbiasa dengan rangsangan visual dan audio yang instan. Kondisi ini dapat menyebabkan anak kesulitan dalam mempertahankan fokus, mudah merasa bosan, dan cenderung tidak sabar ketika berhadapan dengan aktivitas yang memerlukan ketekunan, seperti bermain puzzle atau mendengarkan cerita. Menurut Fitriani (2023), pola konsumsi media instan seperti TikTok berdampak pada ketahanan emosi anak yang masih dalam tahap perkembangan.</w:t>
      </w:r>
    </w:p>
    <w:p w:rsidR="00F33EBD" w:rsidRPr="00AA3C51" w:rsidRDefault="00F33EBD" w:rsidP="00F33EBD">
      <w:pPr>
        <w:spacing w:line="240" w:lineRule="auto"/>
        <w:ind w:firstLine="0"/>
        <w:rPr>
          <w:rFonts w:ascii="Book Antiqua" w:eastAsia="Book Antiqua" w:hAnsi="Book Antiqua" w:cs="Book Antiqua"/>
          <w:b/>
          <w:sz w:val="24"/>
          <w:szCs w:val="24"/>
        </w:rPr>
      </w:pPr>
      <w:r w:rsidRPr="00AA3C51">
        <w:rPr>
          <w:rFonts w:ascii="Book Antiqua" w:eastAsia="Book Antiqua" w:hAnsi="Book Antiqua" w:cs="Book Antiqua"/>
          <w:b/>
          <w:sz w:val="24"/>
          <w:szCs w:val="24"/>
        </w:rPr>
        <w:t>4. Mendorong Ketergantungan terhadap Validasi Sosial</w:t>
      </w:r>
    </w:p>
    <w:p w:rsidR="00F33EBD" w:rsidRPr="00AA3C51" w:rsidRDefault="00F33EBD" w:rsidP="00F33EBD">
      <w:pPr>
        <w:spacing w:line="240" w:lineRule="auto"/>
        <w:ind w:firstLine="567"/>
        <w:rPr>
          <w:rFonts w:ascii="Book Antiqua" w:eastAsia="Book Antiqua" w:hAnsi="Book Antiqua" w:cs="Book Antiqua"/>
          <w:sz w:val="24"/>
          <w:szCs w:val="24"/>
        </w:rPr>
      </w:pPr>
      <w:r w:rsidRPr="00AA3C51">
        <w:rPr>
          <w:rFonts w:ascii="Book Antiqua" w:eastAsia="Book Antiqua" w:hAnsi="Book Antiqua" w:cs="Book Antiqua"/>
          <w:sz w:val="24"/>
          <w:szCs w:val="24"/>
        </w:rPr>
        <w:t>Beberapa anak yang aktif membuat atau menonton konten di TikTok menunjukkan ketergantungan terhadap apresiasi dalam bentuk “like”, komentar, atau pujian dari orang lain. Hal ini dapat membentuk sikap afektif yang kurang sehat, di mana anak merasa bernilai hanya jika mendapat pengakuan dari luar. Menurut Priyanto (2023), kebutuhan validasi sejak usia dini dapat menghambat pembentukan konsep diri yang kuat dan mandiri.</w:t>
      </w:r>
    </w:p>
    <w:p w:rsidR="00F33EBD" w:rsidRPr="00AA3C51" w:rsidRDefault="00F33EBD" w:rsidP="00F33EBD">
      <w:pPr>
        <w:spacing w:line="240" w:lineRule="auto"/>
        <w:ind w:firstLine="0"/>
        <w:rPr>
          <w:rFonts w:ascii="Book Antiqua" w:eastAsia="Book Antiqua" w:hAnsi="Book Antiqua" w:cs="Book Antiqua"/>
          <w:b/>
          <w:sz w:val="24"/>
          <w:szCs w:val="24"/>
        </w:rPr>
      </w:pPr>
      <w:r w:rsidRPr="00AA3C51">
        <w:rPr>
          <w:rFonts w:ascii="Book Antiqua" w:eastAsia="Book Antiqua" w:hAnsi="Book Antiqua" w:cs="Book Antiqua"/>
          <w:b/>
          <w:sz w:val="24"/>
          <w:szCs w:val="24"/>
        </w:rPr>
        <w:t>5. Mengurangi Interaksi Sosial Langsung</w:t>
      </w:r>
    </w:p>
    <w:p w:rsidR="00F33EBD" w:rsidRPr="00AA3C51" w:rsidRDefault="00F33EBD" w:rsidP="00F33EBD">
      <w:pPr>
        <w:spacing w:line="240" w:lineRule="auto"/>
        <w:ind w:firstLine="567"/>
        <w:rPr>
          <w:rFonts w:ascii="Book Antiqua" w:eastAsia="Book Antiqua" w:hAnsi="Book Antiqua" w:cs="Book Antiqua"/>
        </w:rPr>
      </w:pPr>
      <w:r w:rsidRPr="00AA3C51">
        <w:rPr>
          <w:rFonts w:ascii="Book Antiqua" w:eastAsia="Book Antiqua" w:hAnsi="Book Antiqua" w:cs="Book Antiqua"/>
          <w:sz w:val="24"/>
          <w:szCs w:val="24"/>
        </w:rPr>
        <w:t>Terlalu sering menggunakan TikTok membuat anak cenderung lebih fokus pada dunia digital daripada berinteraksi dengan teman sebaya secara langsung. Hal ini dapat menghambat perkembangan sikap afektif seperti empati, kerja sama, dan kepedulian sosial. Menurut Rahmawati (2023), interaksi sosial langsung sangat penting dalam pembentukan perilaku afektif anak, karena melalui bermain bersama dan berbicara langsung, anak belajar memahami perasaan dan kebutuhan orang lain.</w:t>
      </w:r>
    </w:p>
    <w:p w:rsidR="00F33EBD" w:rsidRPr="00AA3C51" w:rsidRDefault="00F33EBD" w:rsidP="00F33EBD">
      <w:pPr>
        <w:keepNext/>
        <w:keepLines/>
        <w:spacing w:line="240" w:lineRule="auto"/>
        <w:ind w:firstLine="0"/>
        <w:jc w:val="left"/>
        <w:rPr>
          <w:rFonts w:ascii="Book Antiqua" w:eastAsia="Book Antiqua" w:hAnsi="Book Antiqua" w:cs="Book Antiqua"/>
          <w:color w:val="000000"/>
          <w:sz w:val="24"/>
          <w:szCs w:val="24"/>
        </w:rPr>
        <w:sectPr w:rsidR="00F33EBD" w:rsidRPr="00AA3C51" w:rsidSect="00AA3C51">
          <w:headerReference w:type="default" r:id="rId8"/>
          <w:footerReference w:type="default" r:id="rId9"/>
          <w:headerReference w:type="first" r:id="rId10"/>
          <w:footerReference w:type="first" r:id="rId11"/>
          <w:pgSz w:w="11906" w:h="16838"/>
          <w:pgMar w:top="1440" w:right="1440" w:bottom="1440" w:left="1440" w:header="851" w:footer="1134" w:gutter="0"/>
          <w:pgNumType w:start="1"/>
          <w:cols w:space="720"/>
          <w:titlePg/>
        </w:sectPr>
      </w:pPr>
    </w:p>
    <w:p w:rsidR="00F33EBD" w:rsidRPr="00AA3C51" w:rsidRDefault="00F33EBD" w:rsidP="00F33EBD">
      <w:pPr>
        <w:keepNext/>
        <w:keepLines/>
        <w:pBdr>
          <w:top w:val="nil"/>
          <w:left w:val="nil"/>
          <w:bottom w:val="nil"/>
          <w:right w:val="nil"/>
          <w:between w:val="nil"/>
        </w:pBdr>
        <w:spacing w:line="240" w:lineRule="auto"/>
        <w:ind w:firstLine="0"/>
        <w:rPr>
          <w:rFonts w:ascii="Book Antiqua" w:eastAsia="Book Antiqua" w:hAnsi="Book Antiqua" w:cs="Book Antiqua"/>
          <w:color w:val="000000"/>
        </w:rPr>
      </w:pPr>
    </w:p>
    <w:p w:rsidR="00F33EBD" w:rsidRPr="00AA3C51" w:rsidRDefault="00F33EBD" w:rsidP="00F33EBD">
      <w:pPr>
        <w:keepNext/>
        <w:keepLines/>
        <w:pBdr>
          <w:top w:val="nil"/>
          <w:left w:val="nil"/>
          <w:bottom w:val="nil"/>
          <w:right w:val="nil"/>
          <w:between w:val="nil"/>
        </w:pBdr>
        <w:tabs>
          <w:tab w:val="left" w:pos="216"/>
        </w:tabs>
        <w:spacing w:line="240" w:lineRule="auto"/>
        <w:ind w:left="567" w:hanging="567"/>
        <w:jc w:val="left"/>
        <w:rPr>
          <w:rFonts w:ascii="Book Antiqua" w:eastAsia="Book Antiqua" w:hAnsi="Book Antiqua" w:cs="Book Antiqua"/>
          <w:b/>
          <w:color w:val="000000"/>
          <w:sz w:val="24"/>
          <w:szCs w:val="24"/>
        </w:rPr>
      </w:pPr>
      <w:r w:rsidRPr="00AA3C51">
        <w:rPr>
          <w:rFonts w:ascii="Book Antiqua" w:eastAsia="Book Antiqua" w:hAnsi="Book Antiqua" w:cs="Book Antiqua"/>
          <w:b/>
          <w:color w:val="000000"/>
          <w:sz w:val="24"/>
          <w:szCs w:val="24"/>
        </w:rPr>
        <w:t>SIMPULAN</w:t>
      </w:r>
    </w:p>
    <w:p w:rsidR="00F33EBD" w:rsidRPr="00AA3C51" w:rsidRDefault="00F33EBD" w:rsidP="00F33EBD">
      <w:pPr>
        <w:spacing w:line="240" w:lineRule="auto"/>
        <w:ind w:firstLine="567"/>
        <w:rPr>
          <w:rFonts w:ascii="Book Antiqua" w:eastAsia="Book Antiqua" w:hAnsi="Book Antiqua" w:cs="Arial"/>
          <w:sz w:val="24"/>
          <w:szCs w:val="24"/>
        </w:rPr>
      </w:pPr>
      <w:bookmarkStart w:id="0" w:name="_Hlk201173745"/>
      <w:r w:rsidRPr="00AA3C51">
        <w:rPr>
          <w:rFonts w:ascii="Book Antiqua" w:hAnsi="Book Antiqua" w:cs="Arial"/>
          <w:sz w:val="24"/>
          <w:szCs w:val="24"/>
        </w:rPr>
        <w:t xml:space="preserve">Berdasarkan temuan yang diperoleh, </w:t>
      </w:r>
      <w:r w:rsidRPr="00275B84">
        <w:rPr>
          <w:rStyle w:val="Strong"/>
          <w:rFonts w:ascii="Book Antiqua" w:hAnsi="Book Antiqua" w:cs="Arial"/>
          <w:b w:val="0"/>
          <w:sz w:val="24"/>
          <w:szCs w:val="24"/>
        </w:rPr>
        <w:t>penelitian ini menyimpulkan hal-hal berikut</w:t>
      </w:r>
      <w:r w:rsidRPr="00275B84">
        <w:rPr>
          <w:rFonts w:ascii="Book Antiqua" w:hAnsi="Book Antiqua" w:cs="Arial"/>
          <w:b/>
          <w:bCs/>
          <w:sz w:val="24"/>
          <w:szCs w:val="24"/>
        </w:rPr>
        <w:t>:</w:t>
      </w:r>
      <w:r w:rsidRPr="00AA3C51">
        <w:rPr>
          <w:rFonts w:ascii="Book Antiqua" w:hAnsi="Book Antiqua" w:cs="Arial"/>
          <w:b/>
          <w:bCs/>
          <w:sz w:val="24"/>
          <w:szCs w:val="24"/>
        </w:rPr>
        <w:t xml:space="preserve"> </w:t>
      </w:r>
      <w:r w:rsidRPr="00AA3C51">
        <w:rPr>
          <w:rFonts w:ascii="Book Antiqua" w:eastAsia="Book Antiqua" w:hAnsi="Book Antiqua" w:cs="Arial"/>
          <w:sz w:val="24"/>
          <w:szCs w:val="24"/>
        </w:rPr>
        <w:t xml:space="preserve">1) Menstimulasi ekspresi emosi anak 2) Meningkatkan risiko perilaku imitative negatif 3) meningkatkan ketahanan emosional dan konsentrasi 4) Mendorong ketergantungan terhadap validasi sosial 5) mengurangi interaksi sosial lagsung. </w:t>
      </w:r>
    </w:p>
    <w:bookmarkEnd w:id="0"/>
    <w:p w:rsidR="00F33EBD" w:rsidRPr="00AA3C51" w:rsidRDefault="00F33EBD" w:rsidP="00F33EBD">
      <w:pPr>
        <w:spacing w:line="240" w:lineRule="auto"/>
        <w:ind w:firstLine="567"/>
        <w:rPr>
          <w:rFonts w:ascii="Book Antiqua" w:eastAsia="Book Antiqua" w:hAnsi="Book Antiqua" w:cs="Book Antiqua"/>
          <w:sz w:val="24"/>
          <w:szCs w:val="24"/>
        </w:rPr>
      </w:pPr>
    </w:p>
    <w:p w:rsidR="00F33EBD" w:rsidRPr="00AA3C51" w:rsidRDefault="00F33EBD" w:rsidP="00F33EBD">
      <w:pPr>
        <w:keepNext/>
        <w:keepLines/>
        <w:pBdr>
          <w:top w:val="nil"/>
          <w:left w:val="nil"/>
          <w:bottom w:val="nil"/>
          <w:right w:val="nil"/>
          <w:between w:val="nil"/>
        </w:pBdr>
        <w:tabs>
          <w:tab w:val="left" w:pos="216"/>
        </w:tabs>
        <w:spacing w:line="240" w:lineRule="auto"/>
        <w:ind w:left="567" w:hanging="567"/>
        <w:jc w:val="left"/>
        <w:rPr>
          <w:rFonts w:ascii="Book Antiqua" w:eastAsia="Book Antiqua" w:hAnsi="Book Antiqua" w:cs="Book Antiqua"/>
          <w:b/>
          <w:color w:val="000000"/>
          <w:sz w:val="24"/>
          <w:szCs w:val="24"/>
        </w:rPr>
      </w:pPr>
      <w:r w:rsidRPr="00AA3C51">
        <w:rPr>
          <w:rFonts w:ascii="Book Antiqua" w:eastAsia="Book Antiqua" w:hAnsi="Book Antiqua" w:cs="Book Antiqua"/>
          <w:b/>
          <w:color w:val="000000"/>
          <w:sz w:val="24"/>
          <w:szCs w:val="24"/>
        </w:rPr>
        <w:t>REFERENSI</w:t>
      </w:r>
    </w:p>
    <w:p w:rsidR="00F33EBD" w:rsidRPr="00AA3C51" w:rsidRDefault="00F33EBD" w:rsidP="00F33EBD">
      <w:pPr>
        <w:spacing w:after="200" w:line="240" w:lineRule="auto"/>
        <w:ind w:left="567" w:hanging="567"/>
        <w:rPr>
          <w:rFonts w:ascii="Book Antiqua" w:hAnsi="Book Antiqua"/>
          <w:sz w:val="24"/>
          <w:szCs w:val="24"/>
        </w:rPr>
      </w:pPr>
      <w:r w:rsidRPr="00AA3C51">
        <w:rPr>
          <w:rFonts w:ascii="Book Antiqua" w:hAnsi="Book Antiqua"/>
          <w:sz w:val="24"/>
          <w:szCs w:val="24"/>
        </w:rPr>
        <w:t xml:space="preserve">Alifah, F. N. (2019). Pengembangan strategi pembelajaran afektif. </w:t>
      </w:r>
      <w:bookmarkStart w:id="1" w:name="_GoBack"/>
      <w:r w:rsidRPr="00D16E02">
        <w:rPr>
          <w:rFonts w:ascii="Book Antiqua" w:hAnsi="Book Antiqua"/>
          <w:i/>
          <w:sz w:val="24"/>
          <w:szCs w:val="24"/>
        </w:rPr>
        <w:t>Tadrib: Jurnal Pendidikan Agama Islam, 5</w:t>
      </w:r>
      <w:bookmarkEnd w:id="1"/>
      <w:r w:rsidRPr="00AA3C51">
        <w:rPr>
          <w:rFonts w:ascii="Book Antiqua" w:hAnsi="Book Antiqua"/>
          <w:sz w:val="24"/>
          <w:szCs w:val="24"/>
        </w:rPr>
        <w:t xml:space="preserve">(1), 68-86. </w:t>
      </w:r>
      <w:hyperlink r:id="rId12" w:history="1">
        <w:r w:rsidRPr="00AA3C51">
          <w:rPr>
            <w:rStyle w:val="Hyperlink"/>
            <w:rFonts w:ascii="Book Antiqua" w:hAnsi="Book Antiqua"/>
            <w:sz w:val="24"/>
            <w:szCs w:val="24"/>
          </w:rPr>
          <w:t>https://doi.org/10.19109/tadrib.v5i1.2587</w:t>
        </w:r>
      </w:hyperlink>
      <w:r w:rsidRPr="00AA3C51">
        <w:rPr>
          <w:rFonts w:ascii="Book Antiqua" w:hAnsi="Book Antiqua"/>
          <w:sz w:val="24"/>
          <w:szCs w:val="24"/>
        </w:rPr>
        <w:t xml:space="preserve"> </w:t>
      </w:r>
    </w:p>
    <w:p w:rsidR="00F33EBD" w:rsidRPr="00AA3C51" w:rsidRDefault="00F33EBD" w:rsidP="00F33EBD">
      <w:pPr>
        <w:spacing w:after="200" w:line="240" w:lineRule="auto"/>
        <w:ind w:left="567" w:hanging="567"/>
        <w:rPr>
          <w:rFonts w:ascii="Book Antiqua" w:hAnsi="Book Antiqua"/>
          <w:sz w:val="24"/>
          <w:szCs w:val="24"/>
        </w:rPr>
      </w:pPr>
      <w:r w:rsidRPr="00AA3C51">
        <w:rPr>
          <w:rFonts w:ascii="Book Antiqua" w:hAnsi="Book Antiqua"/>
          <w:sz w:val="24"/>
          <w:szCs w:val="24"/>
        </w:rPr>
        <w:t xml:space="preserve">Amini, M., &amp; Aisyah, S. (2014). Hakikat anak usia dini. Perkembangan Dan Konsep Dasar Pengembangan Anak Usia Dini, 65, 1-43. </w:t>
      </w:r>
      <w:hyperlink r:id="rId13" w:history="1">
        <w:r w:rsidRPr="00AA3C51">
          <w:rPr>
            <w:rStyle w:val="Hyperlink"/>
            <w:rFonts w:ascii="Book Antiqua" w:hAnsi="Book Antiqua"/>
            <w:sz w:val="24"/>
            <w:szCs w:val="24"/>
          </w:rPr>
          <w:t>https://repository.ut.ac.id/4707/1/PAUD4306-M1.pdf</w:t>
        </w:r>
      </w:hyperlink>
      <w:r w:rsidRPr="00AA3C51">
        <w:rPr>
          <w:rFonts w:ascii="Book Antiqua" w:hAnsi="Book Antiqua"/>
          <w:sz w:val="24"/>
          <w:szCs w:val="24"/>
        </w:rPr>
        <w:t xml:space="preserve"> </w:t>
      </w:r>
    </w:p>
    <w:p w:rsidR="00F33EBD" w:rsidRPr="00AA3C51" w:rsidRDefault="00F33EBD" w:rsidP="00F33EBD">
      <w:pPr>
        <w:spacing w:after="200" w:line="240" w:lineRule="auto"/>
        <w:ind w:left="567" w:hanging="567"/>
        <w:rPr>
          <w:rFonts w:ascii="Book Antiqua" w:hAnsi="Book Antiqua"/>
          <w:sz w:val="24"/>
          <w:szCs w:val="24"/>
        </w:rPr>
      </w:pPr>
      <w:r w:rsidRPr="00AA3C51">
        <w:rPr>
          <w:rFonts w:ascii="Book Antiqua" w:hAnsi="Book Antiqua"/>
          <w:sz w:val="24"/>
          <w:szCs w:val="24"/>
        </w:rPr>
        <w:t xml:space="preserve">Andayani, S. (2021). Karakteristik perkembangan anak usia dini. </w:t>
      </w:r>
      <w:r w:rsidRPr="00D16E02">
        <w:rPr>
          <w:rFonts w:ascii="Book Antiqua" w:hAnsi="Book Antiqua"/>
          <w:i/>
          <w:sz w:val="24"/>
          <w:szCs w:val="24"/>
        </w:rPr>
        <w:t xml:space="preserve">Jurnal An-nur: kajian ilmu-ilmu pendidikan dan keislaman, </w:t>
      </w:r>
      <w:r w:rsidRPr="00D16E02">
        <w:rPr>
          <w:rFonts w:ascii="Book Antiqua" w:hAnsi="Book Antiqua"/>
          <w:sz w:val="24"/>
          <w:szCs w:val="24"/>
        </w:rPr>
        <w:t>7</w:t>
      </w:r>
      <w:r w:rsidR="00D16E02">
        <w:rPr>
          <w:rFonts w:ascii="Book Antiqua" w:hAnsi="Book Antiqua"/>
          <w:sz w:val="24"/>
          <w:szCs w:val="24"/>
        </w:rPr>
        <w:t>(</w:t>
      </w:r>
      <w:r w:rsidRPr="00D16E02">
        <w:rPr>
          <w:rFonts w:ascii="Book Antiqua" w:hAnsi="Book Antiqua"/>
          <w:sz w:val="24"/>
          <w:szCs w:val="24"/>
        </w:rPr>
        <w:t>02</w:t>
      </w:r>
      <w:r w:rsidRPr="00AA3C51">
        <w:rPr>
          <w:rFonts w:ascii="Book Antiqua" w:hAnsi="Book Antiqua"/>
          <w:sz w:val="24"/>
          <w:szCs w:val="24"/>
        </w:rPr>
        <w:t xml:space="preserve">), 199-212. </w:t>
      </w:r>
      <w:hyperlink r:id="rId14" w:history="1">
        <w:r w:rsidRPr="00AA3C51">
          <w:rPr>
            <w:rStyle w:val="Hyperlink"/>
            <w:rFonts w:ascii="Book Antiqua" w:hAnsi="Book Antiqua"/>
            <w:sz w:val="24"/>
            <w:szCs w:val="24"/>
          </w:rPr>
          <w:t>https://www.journal.an-nur.ac.id/index.php/annur/article/view/130</w:t>
        </w:r>
      </w:hyperlink>
      <w:r w:rsidRPr="00AA3C51">
        <w:rPr>
          <w:rFonts w:ascii="Book Antiqua" w:hAnsi="Book Antiqua"/>
          <w:sz w:val="24"/>
          <w:szCs w:val="24"/>
        </w:rPr>
        <w:t xml:space="preserve"> </w:t>
      </w:r>
    </w:p>
    <w:p w:rsidR="00F33EBD" w:rsidRPr="00AA3C51" w:rsidRDefault="00F33EBD" w:rsidP="00F33EBD">
      <w:pPr>
        <w:spacing w:after="200" w:line="240" w:lineRule="auto"/>
        <w:ind w:left="567" w:hanging="567"/>
        <w:rPr>
          <w:rFonts w:ascii="Book Antiqua" w:hAnsi="Book Antiqua"/>
          <w:sz w:val="24"/>
          <w:szCs w:val="24"/>
        </w:rPr>
      </w:pPr>
      <w:r w:rsidRPr="00AA3C51">
        <w:rPr>
          <w:rFonts w:ascii="Book Antiqua" w:hAnsi="Book Antiqua"/>
          <w:sz w:val="24"/>
          <w:szCs w:val="24"/>
        </w:rPr>
        <w:t xml:space="preserve">Anggeraja, R. A., Supriyanto, A., Suprihatin, B., &amp; Sajidulloh, I. F. (2022). Manfaat Media TikTok sebagai Strategi dalam Layanan Bimbingan Konseling: Fitur-Fitur TikTok; Pemanfaatan Media TikTok sebagai Strategi Layanan Bimbingan Konseling. </w:t>
      </w:r>
      <w:r w:rsidRPr="00D16E02">
        <w:rPr>
          <w:rFonts w:ascii="Book Antiqua" w:hAnsi="Book Antiqua"/>
          <w:i/>
          <w:sz w:val="24"/>
          <w:szCs w:val="24"/>
        </w:rPr>
        <w:t>Consilia: Jurnal Ilmiah Bimbingan dan Konseling, 5</w:t>
      </w:r>
      <w:r w:rsidRPr="00AA3C51">
        <w:rPr>
          <w:rFonts w:ascii="Book Antiqua" w:hAnsi="Book Antiqua"/>
          <w:sz w:val="24"/>
          <w:szCs w:val="24"/>
        </w:rPr>
        <w:t xml:space="preserve">(3), 197-206. </w:t>
      </w:r>
      <w:hyperlink r:id="rId15" w:history="1">
        <w:r w:rsidRPr="00AA3C51">
          <w:rPr>
            <w:rStyle w:val="Hyperlink"/>
            <w:rFonts w:ascii="Book Antiqua" w:hAnsi="Book Antiqua"/>
            <w:sz w:val="24"/>
            <w:szCs w:val="24"/>
          </w:rPr>
          <w:t>https://doi.org/10.33369/consilia.3.5.197-206</w:t>
        </w:r>
      </w:hyperlink>
      <w:r w:rsidRPr="00AA3C51">
        <w:rPr>
          <w:rFonts w:ascii="Book Antiqua" w:hAnsi="Book Antiqua"/>
          <w:sz w:val="24"/>
          <w:szCs w:val="24"/>
        </w:rPr>
        <w:t xml:space="preserve"> </w:t>
      </w:r>
    </w:p>
    <w:p w:rsidR="00F33EBD" w:rsidRPr="00AA3C51" w:rsidRDefault="00F33EBD" w:rsidP="00F33EBD">
      <w:pPr>
        <w:spacing w:after="200" w:line="240" w:lineRule="auto"/>
        <w:ind w:left="567" w:hanging="567"/>
        <w:rPr>
          <w:rFonts w:ascii="Book Antiqua" w:hAnsi="Book Antiqua"/>
          <w:sz w:val="24"/>
          <w:szCs w:val="24"/>
        </w:rPr>
      </w:pPr>
      <w:r w:rsidRPr="00AA3C51">
        <w:rPr>
          <w:rFonts w:ascii="Book Antiqua" w:hAnsi="Book Antiqua"/>
          <w:sz w:val="24"/>
          <w:szCs w:val="24"/>
        </w:rPr>
        <w:lastRenderedPageBreak/>
        <w:t xml:space="preserve">Atikah, C. (2023). Karakteristik perkembangan anak usia dini. </w:t>
      </w:r>
      <w:r w:rsidRPr="00D16E02">
        <w:rPr>
          <w:rFonts w:ascii="Book Antiqua" w:hAnsi="Book Antiqua"/>
          <w:i/>
          <w:sz w:val="24"/>
          <w:szCs w:val="24"/>
        </w:rPr>
        <w:t>Khazanah Pendidikan, 17</w:t>
      </w:r>
      <w:r w:rsidRPr="00AA3C51">
        <w:rPr>
          <w:rFonts w:ascii="Book Antiqua" w:hAnsi="Book Antiqua"/>
          <w:sz w:val="24"/>
          <w:szCs w:val="24"/>
        </w:rPr>
        <w:t xml:space="preserve">(1), 75-81. </w:t>
      </w:r>
      <w:hyperlink r:id="rId16" w:history="1">
        <w:r w:rsidRPr="00AA3C51">
          <w:rPr>
            <w:rStyle w:val="Hyperlink"/>
            <w:rFonts w:ascii="Book Antiqua" w:hAnsi="Book Antiqua"/>
            <w:sz w:val="24"/>
            <w:szCs w:val="24"/>
          </w:rPr>
          <w:t>https://doi.org/10.30595/jkp.v17i1.15397</w:t>
        </w:r>
      </w:hyperlink>
      <w:r w:rsidRPr="00AA3C51">
        <w:rPr>
          <w:rFonts w:ascii="Book Antiqua" w:hAnsi="Book Antiqua"/>
          <w:sz w:val="24"/>
          <w:szCs w:val="24"/>
        </w:rPr>
        <w:t xml:space="preserve"> </w:t>
      </w:r>
    </w:p>
    <w:p w:rsidR="00F33EBD" w:rsidRPr="00AA3C51" w:rsidRDefault="00F33EBD" w:rsidP="00F33EBD">
      <w:pPr>
        <w:spacing w:after="200" w:line="240" w:lineRule="auto"/>
        <w:ind w:left="567" w:hanging="567"/>
        <w:rPr>
          <w:rFonts w:ascii="Book Antiqua" w:hAnsi="Book Antiqua"/>
          <w:sz w:val="24"/>
          <w:szCs w:val="24"/>
        </w:rPr>
      </w:pPr>
      <w:r w:rsidRPr="00AA3C51">
        <w:rPr>
          <w:rFonts w:ascii="Book Antiqua" w:hAnsi="Book Antiqua"/>
          <w:sz w:val="24"/>
          <w:szCs w:val="24"/>
        </w:rPr>
        <w:t xml:space="preserve">Basyiroh, I., Ramdani, C., &amp; Padmi, F. N. (2023). Bermain Pasir Untuk Anak Sering Menangis. </w:t>
      </w:r>
      <w:r w:rsidRPr="00D16E02">
        <w:rPr>
          <w:rFonts w:ascii="Book Antiqua" w:hAnsi="Book Antiqua"/>
          <w:i/>
          <w:sz w:val="24"/>
          <w:szCs w:val="24"/>
        </w:rPr>
        <w:t>Banun: Jurnal Pendidikan Islam Anak Usia Dini, 1</w:t>
      </w:r>
      <w:r w:rsidRPr="00AA3C51">
        <w:rPr>
          <w:rFonts w:ascii="Book Antiqua" w:hAnsi="Book Antiqua"/>
          <w:sz w:val="24"/>
          <w:szCs w:val="24"/>
        </w:rPr>
        <w:t xml:space="preserve">(1), 18-22. </w:t>
      </w:r>
      <w:hyperlink r:id="rId17" w:history="1">
        <w:r w:rsidRPr="00AA3C51">
          <w:rPr>
            <w:rStyle w:val="Hyperlink"/>
            <w:rFonts w:ascii="Book Antiqua" w:hAnsi="Book Antiqua"/>
            <w:sz w:val="24"/>
            <w:szCs w:val="24"/>
          </w:rPr>
          <w:t>https://journal.albadar.ac.id/index.php/BANUN/index</w:t>
        </w:r>
      </w:hyperlink>
      <w:r w:rsidRPr="00AA3C51">
        <w:rPr>
          <w:rFonts w:ascii="Book Antiqua" w:hAnsi="Book Antiqua"/>
          <w:sz w:val="24"/>
          <w:szCs w:val="24"/>
        </w:rPr>
        <w:t xml:space="preserve"> </w:t>
      </w:r>
    </w:p>
    <w:p w:rsidR="00F33EBD" w:rsidRPr="00AA3C51" w:rsidRDefault="00F33EBD" w:rsidP="00F33EBD">
      <w:pPr>
        <w:spacing w:after="200" w:line="240" w:lineRule="auto"/>
        <w:ind w:left="567" w:hanging="567"/>
        <w:rPr>
          <w:rStyle w:val="Hyperlink"/>
          <w:rFonts w:ascii="Book Antiqua" w:hAnsi="Book Antiqua"/>
          <w:sz w:val="24"/>
          <w:szCs w:val="24"/>
        </w:rPr>
      </w:pPr>
      <w:r w:rsidRPr="00AA3C51">
        <w:rPr>
          <w:rFonts w:ascii="Book Antiqua" w:hAnsi="Book Antiqua" w:cs="Arial"/>
          <w:color w:val="222222"/>
          <w:sz w:val="24"/>
          <w:szCs w:val="24"/>
          <w:lang w:eastAsia="en-ID"/>
        </w:rPr>
        <w:t>Batoebara, M. U. (2020). Aplikasi tik-tok seru-seruan atau kebodohan. </w:t>
      </w:r>
      <w:r w:rsidRPr="00AA3C51">
        <w:rPr>
          <w:rFonts w:ascii="Book Antiqua" w:hAnsi="Book Antiqua" w:cs="Arial"/>
          <w:i/>
          <w:iCs/>
          <w:color w:val="222222"/>
          <w:sz w:val="24"/>
          <w:szCs w:val="24"/>
          <w:lang w:eastAsia="en-ID"/>
        </w:rPr>
        <w:t>Jurnal Ilmu Komunikasi Network Media</w:t>
      </w:r>
      <w:r w:rsidRPr="00AA3C51">
        <w:rPr>
          <w:rFonts w:ascii="Book Antiqua" w:hAnsi="Book Antiqua" w:cs="Arial"/>
          <w:color w:val="222222"/>
          <w:sz w:val="24"/>
          <w:szCs w:val="24"/>
          <w:lang w:eastAsia="en-ID"/>
        </w:rPr>
        <w:t>, </w:t>
      </w:r>
      <w:r w:rsidRPr="00AA3C51">
        <w:rPr>
          <w:rFonts w:ascii="Book Antiqua" w:hAnsi="Book Antiqua" w:cs="Arial"/>
          <w:i/>
          <w:iCs/>
          <w:color w:val="222222"/>
          <w:sz w:val="24"/>
          <w:szCs w:val="24"/>
          <w:lang w:eastAsia="en-ID"/>
        </w:rPr>
        <w:t>3</w:t>
      </w:r>
      <w:r w:rsidRPr="00AA3C51">
        <w:rPr>
          <w:rFonts w:ascii="Book Antiqua" w:hAnsi="Book Antiqua" w:cs="Arial"/>
          <w:color w:val="222222"/>
          <w:sz w:val="24"/>
          <w:szCs w:val="24"/>
          <w:lang w:eastAsia="en-ID"/>
        </w:rPr>
        <w:t xml:space="preserve">(2), 59-65. </w:t>
      </w:r>
      <w:hyperlink r:id="rId18" w:history="1">
        <w:r w:rsidRPr="00AA3C51">
          <w:rPr>
            <w:rStyle w:val="Hyperlink"/>
            <w:rFonts w:ascii="Book Antiqua" w:hAnsi="Book Antiqua"/>
            <w:sz w:val="24"/>
            <w:szCs w:val="24"/>
          </w:rPr>
          <w:t>https://doi.org/10.46576/jnm.v3i2.849</w:t>
        </w:r>
      </w:hyperlink>
      <w:r w:rsidRPr="00AA3C51">
        <w:rPr>
          <w:rStyle w:val="Hyperlink"/>
          <w:rFonts w:ascii="Book Antiqua" w:hAnsi="Book Antiqua"/>
          <w:sz w:val="24"/>
          <w:szCs w:val="24"/>
        </w:rPr>
        <w:t xml:space="preserve"> </w:t>
      </w:r>
    </w:p>
    <w:p w:rsidR="00F33EBD" w:rsidRPr="00AA3C51" w:rsidRDefault="00F33EBD" w:rsidP="00F33EBD">
      <w:pPr>
        <w:spacing w:after="200" w:line="240" w:lineRule="auto"/>
        <w:ind w:left="567" w:hanging="567"/>
        <w:rPr>
          <w:rStyle w:val="Hyperlink"/>
          <w:rFonts w:ascii="Book Antiqua" w:hAnsi="Book Antiqua"/>
          <w:sz w:val="24"/>
          <w:szCs w:val="24"/>
        </w:rPr>
      </w:pPr>
      <w:r w:rsidRPr="00AA3C51">
        <w:rPr>
          <w:rFonts w:ascii="Book Antiqua" w:hAnsi="Book Antiqua" w:cs="Arial"/>
          <w:color w:val="222222"/>
          <w:sz w:val="24"/>
          <w:szCs w:val="24"/>
          <w:shd w:val="clear" w:color="auto" w:fill="FFFFFF"/>
        </w:rPr>
        <w:t>Dewanta, A. A. N. B. J. (2020). Pemanfaatan aplikasi Tik Tok sebagai media pembelajaran bahasa Indonesia. </w:t>
      </w:r>
      <w:r w:rsidRPr="00AA3C51">
        <w:rPr>
          <w:rFonts w:ascii="Book Antiqua" w:hAnsi="Book Antiqua" w:cs="Arial"/>
          <w:i/>
          <w:iCs/>
          <w:color w:val="222222"/>
          <w:sz w:val="24"/>
          <w:szCs w:val="24"/>
          <w:shd w:val="clear" w:color="auto" w:fill="FFFFFF"/>
        </w:rPr>
        <w:t>Jurnal pendidikan dan pembelajaran bahasa Indonesia</w:t>
      </w:r>
      <w:r w:rsidRPr="00AA3C51">
        <w:rPr>
          <w:rFonts w:ascii="Book Antiqua" w:hAnsi="Book Antiqua" w:cs="Arial"/>
          <w:color w:val="222222"/>
          <w:sz w:val="24"/>
          <w:szCs w:val="24"/>
          <w:shd w:val="clear" w:color="auto" w:fill="FFFFFF"/>
        </w:rPr>
        <w:t>, </w:t>
      </w:r>
      <w:r w:rsidRPr="00AA3C51">
        <w:rPr>
          <w:rFonts w:ascii="Book Antiqua" w:hAnsi="Book Antiqua" w:cs="Arial"/>
          <w:i/>
          <w:iCs/>
          <w:color w:val="222222"/>
          <w:sz w:val="24"/>
          <w:szCs w:val="24"/>
          <w:shd w:val="clear" w:color="auto" w:fill="FFFFFF"/>
        </w:rPr>
        <w:t>9</w:t>
      </w:r>
      <w:r w:rsidRPr="00AA3C51">
        <w:rPr>
          <w:rFonts w:ascii="Book Antiqua" w:hAnsi="Book Antiqua" w:cs="Arial"/>
          <w:color w:val="222222"/>
          <w:sz w:val="24"/>
          <w:szCs w:val="24"/>
          <w:shd w:val="clear" w:color="auto" w:fill="FFFFFF"/>
        </w:rPr>
        <w:t xml:space="preserve">(2), 79-85. </w:t>
      </w:r>
      <w:hyperlink r:id="rId19" w:history="1">
        <w:r w:rsidRPr="00AA3C51">
          <w:rPr>
            <w:rStyle w:val="Hyperlink"/>
            <w:rFonts w:ascii="Book Antiqua" w:hAnsi="Book Antiqua"/>
            <w:sz w:val="24"/>
            <w:szCs w:val="24"/>
          </w:rPr>
          <w:t>https://ejournal-pasca.undiksha.ac.id/index.php/jurnal_bahasa/article/view/3491</w:t>
        </w:r>
      </w:hyperlink>
    </w:p>
    <w:p w:rsidR="00F33EBD" w:rsidRPr="00AA3C51" w:rsidRDefault="00F33EBD" w:rsidP="00F33EBD">
      <w:pPr>
        <w:spacing w:after="200" w:line="240" w:lineRule="auto"/>
        <w:ind w:left="567" w:hanging="567"/>
        <w:rPr>
          <w:rFonts w:ascii="Book Antiqua" w:hAnsi="Book Antiqua"/>
          <w:sz w:val="24"/>
          <w:szCs w:val="24"/>
        </w:rPr>
      </w:pPr>
      <w:r w:rsidRPr="00AA3C51">
        <w:rPr>
          <w:rFonts w:ascii="Book Antiqua" w:hAnsi="Book Antiqua"/>
          <w:sz w:val="24"/>
          <w:szCs w:val="24"/>
        </w:rPr>
        <w:t xml:space="preserve">Firamadhina, F. I. R., &amp; Krisnani, H. (2020). Perilaku generasi Z terhadap penggunaan media sosial TikTok: TikTok sebagai media edukasi dan aktivisme. </w:t>
      </w:r>
      <w:r w:rsidRPr="00D16E02">
        <w:rPr>
          <w:rFonts w:ascii="Book Antiqua" w:hAnsi="Book Antiqua"/>
          <w:i/>
          <w:sz w:val="24"/>
          <w:szCs w:val="24"/>
        </w:rPr>
        <w:t>Share: Social Work Journal, 10</w:t>
      </w:r>
      <w:r w:rsidRPr="00AA3C51">
        <w:rPr>
          <w:rFonts w:ascii="Book Antiqua" w:hAnsi="Book Antiqua"/>
          <w:sz w:val="24"/>
          <w:szCs w:val="24"/>
        </w:rPr>
        <w:t xml:space="preserve">(2), 199-208. </w:t>
      </w:r>
      <w:hyperlink r:id="rId20" w:history="1">
        <w:r w:rsidRPr="00AA3C51">
          <w:rPr>
            <w:rStyle w:val="Hyperlink"/>
            <w:rFonts w:ascii="Book Antiqua" w:hAnsi="Book Antiqua"/>
            <w:sz w:val="24"/>
            <w:szCs w:val="24"/>
          </w:rPr>
          <w:t>https://doi.org/10.24198/share.v10i2.31443</w:t>
        </w:r>
      </w:hyperlink>
    </w:p>
    <w:p w:rsidR="00F33EBD" w:rsidRPr="00AA3C51" w:rsidRDefault="00F33EBD" w:rsidP="00F33EBD">
      <w:pPr>
        <w:spacing w:after="200" w:line="240" w:lineRule="auto"/>
        <w:ind w:left="567" w:hanging="567"/>
        <w:rPr>
          <w:rFonts w:ascii="Book Antiqua" w:hAnsi="Book Antiqua"/>
          <w:sz w:val="24"/>
          <w:szCs w:val="24"/>
        </w:rPr>
      </w:pPr>
      <w:r w:rsidRPr="00AA3C51">
        <w:rPr>
          <w:rFonts w:ascii="Book Antiqua" w:hAnsi="Book Antiqua"/>
          <w:sz w:val="24"/>
          <w:szCs w:val="24"/>
        </w:rPr>
        <w:t xml:space="preserve">Gratia, G. P., Merah, E. L. K., Triyanti, M. D., Paringa, T., &amp; Primasari, C. H. (2022). Fenomena Racun Tik-Tok Terhadap Budaya Konsumerisme Mahasiswa di Masa Pandemi COVID-19. </w:t>
      </w:r>
      <w:r w:rsidRPr="00D16E02">
        <w:rPr>
          <w:rFonts w:ascii="Book Antiqua" w:hAnsi="Book Antiqua"/>
          <w:i/>
          <w:sz w:val="24"/>
          <w:szCs w:val="24"/>
        </w:rPr>
        <w:t>KONSTELASI: Konvergensi Teknologi Dan Sistem Informasi, 2</w:t>
      </w:r>
      <w:r w:rsidRPr="00AA3C51">
        <w:rPr>
          <w:rFonts w:ascii="Book Antiqua" w:hAnsi="Book Antiqua"/>
          <w:sz w:val="24"/>
          <w:szCs w:val="24"/>
        </w:rPr>
        <w:t xml:space="preserve">(1). </w:t>
      </w:r>
      <w:hyperlink r:id="rId21" w:history="1">
        <w:r w:rsidRPr="00AA3C51">
          <w:rPr>
            <w:rStyle w:val="Hyperlink"/>
            <w:rFonts w:ascii="Book Antiqua" w:hAnsi="Book Antiqua"/>
            <w:sz w:val="24"/>
            <w:szCs w:val="24"/>
          </w:rPr>
          <w:t>https://doi.org/10.24002/konstelasi.v2i1.5272</w:t>
        </w:r>
      </w:hyperlink>
      <w:r w:rsidRPr="00AA3C51">
        <w:rPr>
          <w:rFonts w:ascii="Book Antiqua" w:hAnsi="Book Antiqua"/>
          <w:sz w:val="24"/>
          <w:szCs w:val="24"/>
        </w:rPr>
        <w:t xml:space="preserve"> </w:t>
      </w:r>
    </w:p>
    <w:p w:rsidR="00F33EBD" w:rsidRPr="00AA3C51" w:rsidRDefault="00F33EBD" w:rsidP="00F33EBD">
      <w:pPr>
        <w:spacing w:after="200" w:line="240" w:lineRule="auto"/>
        <w:ind w:left="567" w:hanging="567"/>
        <w:rPr>
          <w:rFonts w:ascii="Book Antiqua" w:eastAsia="Book Antiqua" w:hAnsi="Book Antiqua" w:cs="Book Antiqua"/>
          <w:bCs/>
          <w:sz w:val="24"/>
          <w:szCs w:val="24"/>
        </w:rPr>
      </w:pPr>
      <w:r w:rsidRPr="00AA3C51">
        <w:rPr>
          <w:rFonts w:ascii="Book Antiqua" w:eastAsia="Book Antiqua" w:hAnsi="Book Antiqua" w:cs="Book Antiqua"/>
          <w:bCs/>
          <w:sz w:val="24"/>
          <w:szCs w:val="24"/>
        </w:rPr>
        <w:t>Hikmah, Y. D., &amp; Hasanudin, C. (2024, June). Eksplorasi konsep matematika dalam pembelajaran di sekolah dasar. In </w:t>
      </w:r>
      <w:r w:rsidRPr="00AA3C51">
        <w:rPr>
          <w:rFonts w:ascii="Book Antiqua" w:eastAsia="Book Antiqua" w:hAnsi="Book Antiqua" w:cs="Book Antiqua"/>
          <w:bCs/>
          <w:i/>
          <w:iCs/>
          <w:sz w:val="24"/>
          <w:szCs w:val="24"/>
        </w:rPr>
        <w:t>Seminar Nasional dan Gelar Karya Produk Hasil Pembelajaran</w:t>
      </w:r>
      <w:r w:rsidRPr="00AA3C51">
        <w:rPr>
          <w:rFonts w:ascii="Book Antiqua" w:eastAsia="Book Antiqua" w:hAnsi="Book Antiqua" w:cs="Book Antiqua"/>
          <w:bCs/>
          <w:sz w:val="24"/>
          <w:szCs w:val="24"/>
        </w:rPr>
        <w:t xml:space="preserve"> (Vol. 2, No. 1, pp. 316-324). </w:t>
      </w:r>
      <w:hyperlink r:id="rId22" w:history="1">
        <w:r w:rsidRPr="00AA3C51">
          <w:rPr>
            <w:rStyle w:val="Hyperlink"/>
            <w:rFonts w:ascii="Book Antiqua" w:eastAsia="Book Antiqua" w:hAnsi="Book Antiqua" w:cs="Book Antiqua"/>
            <w:bCs/>
            <w:sz w:val="24"/>
            <w:szCs w:val="24"/>
          </w:rPr>
          <w:t>https://prosiding.ikippgribojonegoro.ac.id/index.php/SNGK/article/view/2382/pdf</w:t>
        </w:r>
      </w:hyperlink>
      <w:r w:rsidRPr="00AA3C51">
        <w:rPr>
          <w:rFonts w:ascii="Book Antiqua" w:eastAsia="Book Antiqua" w:hAnsi="Book Antiqua" w:cs="Book Antiqua"/>
          <w:bCs/>
          <w:sz w:val="24"/>
          <w:szCs w:val="24"/>
        </w:rPr>
        <w:t>.</w:t>
      </w:r>
    </w:p>
    <w:p w:rsidR="00F33EBD" w:rsidRPr="00AA3C51" w:rsidRDefault="00F33EBD" w:rsidP="00F33EBD">
      <w:pPr>
        <w:spacing w:after="200" w:line="240" w:lineRule="auto"/>
        <w:ind w:left="567" w:hanging="567"/>
        <w:rPr>
          <w:rFonts w:ascii="Book Antiqua" w:hAnsi="Book Antiqua"/>
          <w:sz w:val="24"/>
          <w:szCs w:val="24"/>
        </w:rPr>
      </w:pPr>
      <w:r w:rsidRPr="00AA3C51">
        <w:rPr>
          <w:rFonts w:ascii="Book Antiqua" w:hAnsi="Book Antiqua"/>
          <w:sz w:val="24"/>
          <w:szCs w:val="24"/>
        </w:rPr>
        <w:t xml:space="preserve">Khaironi, M., &amp; Ilhami, B. S. (2018). Perkembangan anak usia dini. </w:t>
      </w:r>
      <w:r w:rsidRPr="00D16E02">
        <w:rPr>
          <w:rFonts w:ascii="Book Antiqua" w:hAnsi="Book Antiqua"/>
          <w:i/>
          <w:sz w:val="24"/>
          <w:szCs w:val="24"/>
        </w:rPr>
        <w:t>Jurnal golden age, 2(</w:t>
      </w:r>
      <w:r w:rsidRPr="00AA3C51">
        <w:rPr>
          <w:rFonts w:ascii="Book Antiqua" w:hAnsi="Book Antiqua"/>
          <w:sz w:val="24"/>
          <w:szCs w:val="24"/>
        </w:rPr>
        <w:t xml:space="preserve">01), 01-12. </w:t>
      </w:r>
      <w:hyperlink r:id="rId23" w:history="1">
        <w:r w:rsidRPr="00AA3C51">
          <w:rPr>
            <w:rStyle w:val="Hyperlink"/>
            <w:rFonts w:ascii="Book Antiqua" w:hAnsi="Book Antiqua"/>
            <w:sz w:val="24"/>
            <w:szCs w:val="24"/>
          </w:rPr>
          <w:t>https://e-journal.hamzanwadi.ac.id/index.php/jga/article/view/739</w:t>
        </w:r>
      </w:hyperlink>
      <w:r w:rsidRPr="00AA3C51">
        <w:rPr>
          <w:rFonts w:ascii="Book Antiqua" w:hAnsi="Book Antiqua"/>
          <w:sz w:val="24"/>
          <w:szCs w:val="24"/>
        </w:rPr>
        <w:t xml:space="preserve"> </w:t>
      </w:r>
    </w:p>
    <w:p w:rsidR="00F33EBD" w:rsidRPr="00AA3C51" w:rsidRDefault="00F33EBD" w:rsidP="00F33EBD">
      <w:pPr>
        <w:spacing w:after="200" w:line="240" w:lineRule="auto"/>
        <w:ind w:left="567" w:hanging="567"/>
        <w:rPr>
          <w:rFonts w:ascii="Book Antiqua" w:hAnsi="Book Antiqua"/>
          <w:sz w:val="24"/>
          <w:szCs w:val="24"/>
        </w:rPr>
      </w:pPr>
      <w:r w:rsidRPr="00AA3C51">
        <w:rPr>
          <w:rFonts w:ascii="Book Antiqua" w:hAnsi="Book Antiqua"/>
          <w:sz w:val="24"/>
          <w:szCs w:val="24"/>
        </w:rPr>
        <w:t xml:space="preserve">Malimbe, A., Waani, F., &amp; Suwu, E. A. (2021). Dampak Penggunaan Aplikasi Online Tiktok (Douyin) Terhadap Minat Belajar di Kalangan Mahasiswa Sosiologi Fakultas Ilmu Sosial Dan Politik Universitas Sam Ratulangi Manado. </w:t>
      </w:r>
      <w:r w:rsidRPr="00D16E02">
        <w:rPr>
          <w:rFonts w:ascii="Book Antiqua" w:hAnsi="Book Antiqua"/>
          <w:i/>
          <w:sz w:val="24"/>
          <w:szCs w:val="24"/>
        </w:rPr>
        <w:t>Jurnal ilmiah society, 1</w:t>
      </w:r>
      <w:r w:rsidRPr="00AA3C51">
        <w:rPr>
          <w:rFonts w:ascii="Book Antiqua" w:hAnsi="Book Antiqua"/>
          <w:sz w:val="24"/>
          <w:szCs w:val="24"/>
        </w:rPr>
        <w:t xml:space="preserve">(1). </w:t>
      </w:r>
      <w:hyperlink r:id="rId24" w:history="1">
        <w:r w:rsidRPr="00AA3C51">
          <w:rPr>
            <w:rStyle w:val="Hyperlink"/>
            <w:rFonts w:ascii="Book Antiqua" w:hAnsi="Book Antiqua"/>
            <w:sz w:val="24"/>
            <w:szCs w:val="24"/>
          </w:rPr>
          <w:t>https://ejournal.unsrat.ac.id/index.php/jurnalilmiahsociety/article/view/35815</w:t>
        </w:r>
      </w:hyperlink>
      <w:r w:rsidRPr="00AA3C51">
        <w:rPr>
          <w:rFonts w:ascii="Book Antiqua" w:hAnsi="Book Antiqua"/>
          <w:sz w:val="24"/>
          <w:szCs w:val="24"/>
        </w:rPr>
        <w:t xml:space="preserve"> </w:t>
      </w:r>
    </w:p>
    <w:p w:rsidR="00F33EBD" w:rsidRPr="00AA3C51" w:rsidRDefault="00F33EBD" w:rsidP="00F33EBD">
      <w:pPr>
        <w:spacing w:after="200" w:line="240" w:lineRule="auto"/>
        <w:ind w:left="567" w:hanging="567"/>
        <w:rPr>
          <w:rFonts w:ascii="Book Antiqua" w:hAnsi="Book Antiqua"/>
          <w:sz w:val="24"/>
          <w:szCs w:val="24"/>
        </w:rPr>
      </w:pPr>
      <w:r w:rsidRPr="00AA3C51">
        <w:rPr>
          <w:rFonts w:ascii="Book Antiqua" w:hAnsi="Book Antiqua"/>
          <w:sz w:val="24"/>
          <w:szCs w:val="24"/>
        </w:rPr>
        <w:t xml:space="preserve">Mantau, B. A. (2009). Pengukuran ranah afektif mata pelajaran pendidikan agama Islam dalam penilaian berbasis kelas. </w:t>
      </w:r>
      <w:r w:rsidRPr="00D16E02">
        <w:rPr>
          <w:rFonts w:ascii="Book Antiqua" w:hAnsi="Book Antiqua"/>
          <w:i/>
          <w:sz w:val="24"/>
          <w:szCs w:val="24"/>
        </w:rPr>
        <w:t>Jurnal Pelangi Ilmu, 2</w:t>
      </w:r>
      <w:r w:rsidRPr="00AA3C51">
        <w:rPr>
          <w:rFonts w:ascii="Book Antiqua" w:hAnsi="Book Antiqua"/>
          <w:sz w:val="24"/>
          <w:szCs w:val="24"/>
        </w:rPr>
        <w:t xml:space="preserve">(5). </w:t>
      </w:r>
      <w:hyperlink r:id="rId25" w:history="1">
        <w:r w:rsidRPr="00AA3C51">
          <w:rPr>
            <w:rStyle w:val="Hyperlink"/>
            <w:rFonts w:ascii="Book Antiqua" w:hAnsi="Book Antiqua"/>
            <w:sz w:val="24"/>
            <w:szCs w:val="24"/>
          </w:rPr>
          <w:t>https://ejurnal.ung.ac.id/index.php/jpi/article/view/594</w:t>
        </w:r>
      </w:hyperlink>
      <w:r w:rsidRPr="00AA3C51">
        <w:rPr>
          <w:rFonts w:ascii="Book Antiqua" w:hAnsi="Book Antiqua"/>
          <w:sz w:val="24"/>
          <w:szCs w:val="24"/>
        </w:rPr>
        <w:t xml:space="preserve"> </w:t>
      </w:r>
    </w:p>
    <w:p w:rsidR="00F33EBD" w:rsidRPr="00AA3C51" w:rsidRDefault="00F33EBD" w:rsidP="00F33EBD">
      <w:pPr>
        <w:spacing w:after="200" w:line="240" w:lineRule="auto"/>
        <w:ind w:left="567" w:hanging="567"/>
        <w:rPr>
          <w:rFonts w:ascii="Book Antiqua" w:hAnsi="Book Antiqua"/>
          <w:sz w:val="24"/>
          <w:szCs w:val="24"/>
        </w:rPr>
      </w:pPr>
      <w:r w:rsidRPr="00AA3C51">
        <w:rPr>
          <w:rFonts w:ascii="Book Antiqua" w:hAnsi="Book Antiqua"/>
          <w:sz w:val="24"/>
          <w:szCs w:val="24"/>
        </w:rPr>
        <w:t xml:space="preserve">Marini, R. (2019). Pengaruh media sosial tik tok terhadap prestasi belajar peserta didik di SMPN 1 Gunung Sugih Kab. Lampung Tengah (Doctoral dissertation, UIN Raden Intan Lampung). </w:t>
      </w:r>
      <w:hyperlink r:id="rId26" w:history="1">
        <w:r w:rsidRPr="00AA3C51">
          <w:rPr>
            <w:rStyle w:val="Hyperlink"/>
            <w:rFonts w:ascii="Book Antiqua" w:hAnsi="Book Antiqua"/>
            <w:sz w:val="24"/>
            <w:szCs w:val="24"/>
          </w:rPr>
          <w:t>https://repository.radenintan.ac.id/8430/1/SKRIPSI.pdf</w:t>
        </w:r>
      </w:hyperlink>
      <w:r w:rsidRPr="00AA3C51">
        <w:rPr>
          <w:rFonts w:ascii="Book Antiqua" w:hAnsi="Book Antiqua"/>
          <w:sz w:val="24"/>
          <w:szCs w:val="24"/>
        </w:rPr>
        <w:t xml:space="preserve"> </w:t>
      </w:r>
    </w:p>
    <w:p w:rsidR="00F33EBD" w:rsidRPr="00AA3C51" w:rsidRDefault="00F33EBD" w:rsidP="00F33EBD">
      <w:pPr>
        <w:spacing w:after="200" w:line="240" w:lineRule="auto"/>
        <w:ind w:left="567" w:hanging="567"/>
        <w:rPr>
          <w:rFonts w:ascii="Book Antiqua" w:hAnsi="Book Antiqua"/>
          <w:sz w:val="24"/>
          <w:szCs w:val="24"/>
        </w:rPr>
      </w:pPr>
      <w:r w:rsidRPr="00AA3C51">
        <w:rPr>
          <w:rFonts w:ascii="Book Antiqua" w:hAnsi="Book Antiqua"/>
          <w:sz w:val="24"/>
          <w:szCs w:val="24"/>
        </w:rPr>
        <w:lastRenderedPageBreak/>
        <w:t xml:space="preserve">Mulyani, M. P. (2018). Perkembangan anak usia dini. Bimbingan Konseling Anak Usia Dini, 46. </w:t>
      </w:r>
      <w:hyperlink r:id="rId27" w:anchor="page=58" w:history="1">
        <w:r w:rsidRPr="00AA3C51">
          <w:rPr>
            <w:rStyle w:val="Hyperlink"/>
            <w:rFonts w:ascii="Book Antiqua" w:hAnsi="Book Antiqua"/>
            <w:sz w:val="24"/>
            <w:szCs w:val="24"/>
          </w:rPr>
          <w:t>https://siladikti.hangtuah.ac.id/filesila/NORA_FKG/B65412BKA_Usia%20Dini.pdf#page=58</w:t>
        </w:r>
      </w:hyperlink>
      <w:r w:rsidRPr="00AA3C51">
        <w:rPr>
          <w:rFonts w:ascii="Book Antiqua" w:hAnsi="Book Antiqua"/>
          <w:sz w:val="24"/>
          <w:szCs w:val="24"/>
        </w:rPr>
        <w:t xml:space="preserve"> </w:t>
      </w:r>
    </w:p>
    <w:p w:rsidR="00F33EBD" w:rsidRPr="00AA3C51" w:rsidRDefault="00F33EBD" w:rsidP="00F33EBD">
      <w:pPr>
        <w:spacing w:after="200" w:line="240" w:lineRule="auto"/>
        <w:ind w:left="567" w:hanging="567"/>
        <w:rPr>
          <w:rFonts w:ascii="Book Antiqua" w:hAnsi="Book Antiqua"/>
          <w:sz w:val="24"/>
          <w:szCs w:val="24"/>
        </w:rPr>
      </w:pPr>
      <w:r w:rsidRPr="00AA3C51">
        <w:rPr>
          <w:rFonts w:ascii="Book Antiqua" w:hAnsi="Book Antiqua"/>
          <w:sz w:val="24"/>
          <w:szCs w:val="24"/>
        </w:rPr>
        <w:t xml:space="preserve">Mustikasari, A., Amelia, E., Bahri, K. N., Syamfithriani, T. S., &amp; Budiwati, N. (2023). Sosial Konstruktivisme Dalam Media Sosial Tiktok Untuk Tujuan Pengajaran Dan Pembelajaran. </w:t>
      </w:r>
      <w:r w:rsidRPr="00D16E02">
        <w:rPr>
          <w:rFonts w:ascii="Book Antiqua" w:hAnsi="Book Antiqua"/>
          <w:i/>
          <w:sz w:val="24"/>
          <w:szCs w:val="24"/>
        </w:rPr>
        <w:t>Pedagogi: Jurnal Penelitian Pendidikan, 10</w:t>
      </w:r>
      <w:r w:rsidRPr="00AA3C51">
        <w:rPr>
          <w:rFonts w:ascii="Book Antiqua" w:hAnsi="Book Antiqua"/>
          <w:sz w:val="24"/>
          <w:szCs w:val="24"/>
        </w:rPr>
        <w:t xml:space="preserve">(2), 72-78. </w:t>
      </w:r>
      <w:hyperlink r:id="rId28" w:history="1">
        <w:r w:rsidRPr="00AA3C51">
          <w:rPr>
            <w:rStyle w:val="Hyperlink"/>
            <w:rFonts w:ascii="Book Antiqua" w:hAnsi="Book Antiqua"/>
            <w:sz w:val="24"/>
            <w:szCs w:val="24"/>
          </w:rPr>
          <w:t>https://doi.org/10.25134/pedagogi.v10i2.7913</w:t>
        </w:r>
      </w:hyperlink>
      <w:r w:rsidRPr="00AA3C51">
        <w:rPr>
          <w:rFonts w:ascii="Book Antiqua" w:hAnsi="Book Antiqua"/>
          <w:sz w:val="24"/>
          <w:szCs w:val="24"/>
        </w:rPr>
        <w:t xml:space="preserve"> .</w:t>
      </w:r>
    </w:p>
    <w:p w:rsidR="00F33EBD" w:rsidRPr="00AA3C51" w:rsidRDefault="00F33EBD" w:rsidP="00F33EBD">
      <w:pPr>
        <w:spacing w:after="200" w:line="240" w:lineRule="auto"/>
        <w:ind w:left="567" w:hanging="567"/>
        <w:rPr>
          <w:rFonts w:ascii="Book Antiqua" w:hAnsi="Book Antiqua"/>
          <w:sz w:val="24"/>
          <w:szCs w:val="24"/>
        </w:rPr>
      </w:pPr>
      <w:r w:rsidRPr="00AA3C51">
        <w:rPr>
          <w:rFonts w:ascii="Book Antiqua" w:hAnsi="Book Antiqua"/>
          <w:sz w:val="24"/>
          <w:szCs w:val="24"/>
        </w:rPr>
        <w:t xml:space="preserve">Nasution, A. T., Rahmanita, B. N., &amp; Muzaini, M. C. (2023). PENGEMBANGAN ASSESMEN AFEKTIF. Didaktik: </w:t>
      </w:r>
      <w:r w:rsidRPr="00D16E02">
        <w:rPr>
          <w:rFonts w:ascii="Book Antiqua" w:hAnsi="Book Antiqua"/>
          <w:i/>
          <w:sz w:val="24"/>
          <w:szCs w:val="24"/>
        </w:rPr>
        <w:t>Jurnal Ilmiah PGSD STKIP Subang, 9</w:t>
      </w:r>
      <w:r w:rsidRPr="00AA3C51">
        <w:rPr>
          <w:rFonts w:ascii="Book Antiqua" w:hAnsi="Book Antiqua"/>
          <w:sz w:val="24"/>
          <w:szCs w:val="24"/>
        </w:rPr>
        <w:t xml:space="preserve">(2), 2841-2853. </w:t>
      </w:r>
      <w:hyperlink r:id="rId29" w:history="1">
        <w:r w:rsidRPr="00AA3C51">
          <w:rPr>
            <w:rStyle w:val="Hyperlink"/>
            <w:rFonts w:ascii="Book Antiqua" w:hAnsi="Book Antiqua"/>
            <w:sz w:val="24"/>
            <w:szCs w:val="24"/>
          </w:rPr>
          <w:t>https://doi.org/10.36989/didaktik.v9i2.961</w:t>
        </w:r>
      </w:hyperlink>
      <w:r w:rsidRPr="00AA3C51">
        <w:rPr>
          <w:rFonts w:ascii="Book Antiqua" w:hAnsi="Book Antiqua"/>
          <w:sz w:val="24"/>
          <w:szCs w:val="24"/>
        </w:rPr>
        <w:t xml:space="preserve"> </w:t>
      </w:r>
    </w:p>
    <w:p w:rsidR="00F33EBD" w:rsidRPr="00AA3C51" w:rsidRDefault="00F33EBD" w:rsidP="00F33EBD">
      <w:pPr>
        <w:spacing w:after="200" w:line="240" w:lineRule="auto"/>
        <w:ind w:left="567" w:hanging="567"/>
        <w:rPr>
          <w:rFonts w:ascii="Book Antiqua" w:hAnsi="Book Antiqua"/>
          <w:sz w:val="24"/>
          <w:szCs w:val="24"/>
        </w:rPr>
      </w:pPr>
      <w:r w:rsidRPr="00AA3C51">
        <w:rPr>
          <w:rFonts w:ascii="Book Antiqua" w:hAnsi="Book Antiqua"/>
          <w:sz w:val="24"/>
          <w:szCs w:val="24"/>
        </w:rPr>
        <w:t xml:space="preserve">Paputungan, E., &amp; Paputungan, F. (2023). Pendekatan dan Fungsi Afektif dalam proses pemblajaran. </w:t>
      </w:r>
      <w:r w:rsidRPr="00D16E02">
        <w:rPr>
          <w:rFonts w:ascii="Book Antiqua" w:hAnsi="Book Antiqua"/>
          <w:i/>
          <w:sz w:val="24"/>
          <w:szCs w:val="24"/>
        </w:rPr>
        <w:t>Journal of Education and Culture (JEaC), 3</w:t>
      </w:r>
      <w:r w:rsidRPr="00AA3C51">
        <w:rPr>
          <w:rFonts w:ascii="Book Antiqua" w:hAnsi="Book Antiqua"/>
          <w:sz w:val="24"/>
          <w:szCs w:val="24"/>
        </w:rPr>
        <w:t xml:space="preserve">(1), 57-65. </w:t>
      </w:r>
      <w:hyperlink r:id="rId30" w:history="1">
        <w:r w:rsidRPr="00AA3C51">
          <w:rPr>
            <w:rStyle w:val="Hyperlink"/>
            <w:rFonts w:ascii="Book Antiqua" w:hAnsi="Book Antiqua"/>
            <w:sz w:val="24"/>
            <w:szCs w:val="24"/>
          </w:rPr>
          <w:t>https://doi.org/10.47918/jeac.v3i1.1136</w:t>
        </w:r>
      </w:hyperlink>
      <w:r w:rsidRPr="00AA3C51">
        <w:rPr>
          <w:rFonts w:ascii="Book Antiqua" w:hAnsi="Book Antiqua"/>
          <w:sz w:val="24"/>
          <w:szCs w:val="24"/>
        </w:rPr>
        <w:t xml:space="preserve"> </w:t>
      </w:r>
    </w:p>
    <w:p w:rsidR="00F33EBD" w:rsidRPr="00AA3C51" w:rsidRDefault="00F33EBD" w:rsidP="00F33EBD">
      <w:pPr>
        <w:spacing w:after="200" w:line="240" w:lineRule="auto"/>
        <w:ind w:left="567" w:hanging="567"/>
        <w:rPr>
          <w:rFonts w:ascii="Book Antiqua" w:hAnsi="Book Antiqua"/>
          <w:sz w:val="24"/>
          <w:szCs w:val="24"/>
        </w:rPr>
      </w:pPr>
      <w:r w:rsidRPr="00AA3C51">
        <w:rPr>
          <w:rFonts w:ascii="Book Antiqua" w:hAnsi="Book Antiqua"/>
          <w:sz w:val="24"/>
          <w:szCs w:val="24"/>
        </w:rPr>
        <w:t>Pratama Putra, R. (2024). Objek Evaluasi Hasil Belajar Pendidikan Agama Islam Analisis Taksonomi Bloom (Kognitif, Afektif, Psikomotorik).</w:t>
      </w:r>
      <w:r w:rsidRPr="00D16E02">
        <w:rPr>
          <w:rFonts w:ascii="Book Antiqua" w:hAnsi="Book Antiqua"/>
          <w:i/>
          <w:sz w:val="24"/>
          <w:szCs w:val="24"/>
        </w:rPr>
        <w:t xml:space="preserve"> Edu Global: Jurnal Pendidikan Islam , 5</w:t>
      </w:r>
      <w:r w:rsidRPr="00AA3C51">
        <w:rPr>
          <w:rFonts w:ascii="Book Antiqua" w:hAnsi="Book Antiqua"/>
          <w:sz w:val="24"/>
          <w:szCs w:val="24"/>
        </w:rPr>
        <w:t xml:space="preserve">(1), 18-26. </w:t>
      </w:r>
      <w:hyperlink r:id="rId31" w:history="1">
        <w:r w:rsidRPr="00AA3C51">
          <w:rPr>
            <w:rStyle w:val="Hyperlink"/>
            <w:rFonts w:ascii="Book Antiqua" w:hAnsi="Book Antiqua"/>
            <w:sz w:val="24"/>
            <w:szCs w:val="24"/>
          </w:rPr>
          <w:t>https://doi.org/10.56874/eduglobal.v5i1.1590</w:t>
        </w:r>
      </w:hyperlink>
      <w:r w:rsidRPr="00AA3C51">
        <w:rPr>
          <w:rFonts w:ascii="Book Antiqua" w:hAnsi="Book Antiqua"/>
          <w:sz w:val="24"/>
          <w:szCs w:val="24"/>
        </w:rPr>
        <w:t xml:space="preserve"> </w:t>
      </w:r>
    </w:p>
    <w:p w:rsidR="00F33EBD" w:rsidRPr="00AA3C51" w:rsidRDefault="00F33EBD" w:rsidP="00F33EBD">
      <w:pPr>
        <w:spacing w:after="200" w:line="240" w:lineRule="auto"/>
        <w:ind w:left="567" w:hanging="567"/>
        <w:rPr>
          <w:rFonts w:ascii="Book Antiqua" w:eastAsia="Book Antiqua" w:hAnsi="Book Antiqua" w:cs="Book Antiqua"/>
          <w:color w:val="000000"/>
        </w:rPr>
      </w:pPr>
      <w:r w:rsidRPr="00AA3C51">
        <w:rPr>
          <w:rFonts w:ascii="Book Antiqua" w:eastAsia="Book Antiqua" w:hAnsi="Book Antiqua" w:cs="Book Antiqua"/>
          <w:color w:val="000000"/>
          <w:sz w:val="24"/>
          <w:szCs w:val="24"/>
        </w:rPr>
        <w:t>Priyono, Y. (2012). Analisis kesalahan berbahasa bidang morfologi pada mading di Universitas Muhammadiyah Surakarta (Doctoral dissertation, Universitas Muhammadiyah Surakarta).</w:t>
      </w:r>
      <w:r>
        <w:rPr>
          <w:rFonts w:ascii="Book Antiqua" w:eastAsia="Book Antiqua" w:hAnsi="Book Antiqua" w:cs="Book Antiqua"/>
          <w:color w:val="000000"/>
          <w:sz w:val="24"/>
          <w:szCs w:val="24"/>
        </w:rPr>
        <w:t xml:space="preserve"> </w:t>
      </w:r>
      <w:hyperlink r:id="rId32" w:history="1">
        <w:r w:rsidRPr="00AA3C51">
          <w:rPr>
            <w:rStyle w:val="Hyperlink"/>
            <w:rFonts w:ascii="Book Antiqua" w:eastAsia="Book Antiqua" w:hAnsi="Book Antiqua" w:cs="Book Antiqua"/>
            <w:sz w:val="24"/>
            <w:szCs w:val="24"/>
          </w:rPr>
          <w:t>http://eprints.ums.ac.id/id/eprint/21049</w:t>
        </w:r>
      </w:hyperlink>
      <w:r w:rsidRPr="00AA3C51">
        <w:rPr>
          <w:rFonts w:ascii="Book Antiqua" w:eastAsia="Book Antiqua" w:hAnsi="Book Antiqua" w:cs="Book Antiqua"/>
          <w:color w:val="000000"/>
        </w:rPr>
        <w:t xml:space="preserve"> </w:t>
      </w:r>
    </w:p>
    <w:p w:rsidR="00F33EBD" w:rsidRPr="00AA3C51" w:rsidRDefault="00F33EBD" w:rsidP="00F33EBD">
      <w:pPr>
        <w:spacing w:after="200" w:line="240" w:lineRule="auto"/>
        <w:ind w:left="567" w:hanging="567"/>
        <w:rPr>
          <w:rFonts w:ascii="Book Antiqua" w:eastAsia="Book Antiqua" w:hAnsi="Book Antiqua" w:cs="Book Antiqua"/>
          <w:color w:val="000000"/>
          <w:sz w:val="24"/>
          <w:szCs w:val="24"/>
        </w:rPr>
      </w:pPr>
      <w:r w:rsidRPr="00AA3C51">
        <w:rPr>
          <w:rFonts w:ascii="Book Antiqua" w:eastAsia="Book Antiqua" w:hAnsi="Book Antiqua" w:cs="Book Antiqua"/>
          <w:color w:val="000000"/>
          <w:sz w:val="24"/>
          <w:szCs w:val="24"/>
        </w:rPr>
        <w:t>Puspita, W. R., &amp; Hasanudin, C. (2024, June). Strategi untuk meningkatkan kemampuan berhitung dasar matematika siswa sekolah dasar melalui metode drill. In </w:t>
      </w:r>
      <w:r w:rsidRPr="00AA3C51">
        <w:rPr>
          <w:rFonts w:ascii="Book Antiqua" w:eastAsia="Book Antiqua" w:hAnsi="Book Antiqua" w:cs="Book Antiqua"/>
          <w:i/>
          <w:iCs/>
          <w:color w:val="000000"/>
          <w:sz w:val="24"/>
          <w:szCs w:val="24"/>
        </w:rPr>
        <w:t>Seminar Nasional dan Gelar Karya Produk Hasil Pembelajaran</w:t>
      </w:r>
      <w:r w:rsidRPr="00AA3C51">
        <w:rPr>
          <w:rFonts w:ascii="Book Antiqua" w:eastAsia="Book Antiqua" w:hAnsi="Book Antiqua" w:cs="Book Antiqua"/>
          <w:color w:val="000000"/>
          <w:sz w:val="24"/>
          <w:szCs w:val="24"/>
        </w:rPr>
        <w:t xml:space="preserve"> (Vol. 2, No. 1, pp. 1552-1561). </w:t>
      </w:r>
      <w:hyperlink r:id="rId33" w:history="1">
        <w:r w:rsidRPr="00AA3C51">
          <w:rPr>
            <w:rStyle w:val="Hyperlink"/>
            <w:rFonts w:ascii="Book Antiqua" w:eastAsia="Book Antiqua" w:hAnsi="Book Antiqua" w:cs="Book Antiqua"/>
            <w:sz w:val="24"/>
            <w:szCs w:val="24"/>
          </w:rPr>
          <w:t>https://prosiding.ikippgribojonegoro.ac.id/index.php/SNGK/article/view/2585</w:t>
        </w:r>
      </w:hyperlink>
      <w:r w:rsidRPr="00AA3C51">
        <w:rPr>
          <w:rFonts w:ascii="Book Antiqua" w:eastAsia="Book Antiqua" w:hAnsi="Book Antiqua" w:cs="Book Antiqua"/>
          <w:color w:val="000000"/>
          <w:sz w:val="24"/>
          <w:szCs w:val="24"/>
        </w:rPr>
        <w:t>.</w:t>
      </w:r>
    </w:p>
    <w:p w:rsidR="00F33EBD" w:rsidRPr="00AA3C51" w:rsidRDefault="00F33EBD" w:rsidP="00F33EBD">
      <w:pPr>
        <w:spacing w:after="200" w:line="240" w:lineRule="auto"/>
        <w:ind w:left="567" w:hanging="567"/>
        <w:rPr>
          <w:rFonts w:ascii="Book Antiqua" w:hAnsi="Book Antiqua"/>
          <w:sz w:val="24"/>
          <w:szCs w:val="24"/>
        </w:rPr>
      </w:pPr>
      <w:r w:rsidRPr="00AA3C51">
        <w:rPr>
          <w:rFonts w:ascii="Book Antiqua" w:hAnsi="Book Antiqua"/>
          <w:sz w:val="24"/>
          <w:szCs w:val="24"/>
        </w:rPr>
        <w:t xml:space="preserve">Rahman, U. (2009). Karakteristik perkembangan anak usia dini. Lentera Pendidikan: </w:t>
      </w:r>
      <w:r w:rsidRPr="00D16E02">
        <w:rPr>
          <w:rFonts w:ascii="Book Antiqua" w:hAnsi="Book Antiqua"/>
          <w:i/>
          <w:sz w:val="24"/>
          <w:szCs w:val="24"/>
        </w:rPr>
        <w:t>Jurnal Ilmu Tarbiyah dan Keguruan, 12</w:t>
      </w:r>
      <w:r w:rsidRPr="00AA3C51">
        <w:rPr>
          <w:rFonts w:ascii="Book Antiqua" w:hAnsi="Book Antiqua"/>
          <w:sz w:val="24"/>
          <w:szCs w:val="24"/>
        </w:rPr>
        <w:t xml:space="preserve">(1), 46-57. </w:t>
      </w:r>
      <w:hyperlink r:id="rId34" w:history="1">
        <w:r w:rsidRPr="00AA3C51">
          <w:rPr>
            <w:rStyle w:val="Hyperlink"/>
            <w:rFonts w:ascii="Book Antiqua" w:hAnsi="Book Antiqua"/>
            <w:sz w:val="24"/>
            <w:szCs w:val="24"/>
          </w:rPr>
          <w:t>https://doi.org/10.24252/lp.2009v12n1a4</w:t>
        </w:r>
      </w:hyperlink>
      <w:r w:rsidRPr="00AA3C51">
        <w:rPr>
          <w:rFonts w:ascii="Book Antiqua" w:hAnsi="Book Antiqua"/>
          <w:sz w:val="24"/>
          <w:szCs w:val="24"/>
        </w:rPr>
        <w:t xml:space="preserve"> </w:t>
      </w:r>
    </w:p>
    <w:p w:rsidR="00F33EBD" w:rsidRPr="00AA3C51" w:rsidRDefault="00F33EBD" w:rsidP="00F33EBD">
      <w:pPr>
        <w:spacing w:after="200" w:line="240" w:lineRule="auto"/>
        <w:ind w:left="567" w:hanging="567"/>
        <w:rPr>
          <w:rFonts w:ascii="Book Antiqua" w:hAnsi="Book Antiqua"/>
          <w:sz w:val="24"/>
          <w:szCs w:val="24"/>
        </w:rPr>
      </w:pPr>
      <w:r w:rsidRPr="00AA3C51">
        <w:rPr>
          <w:rFonts w:ascii="Book Antiqua" w:hAnsi="Book Antiqua"/>
          <w:sz w:val="24"/>
          <w:szCs w:val="24"/>
        </w:rPr>
        <w:t>Rozak, P. (2014). Evaluasi Afektif dalam Pembelajaran</w:t>
      </w:r>
      <w:r w:rsidRPr="00D16E02">
        <w:rPr>
          <w:rFonts w:ascii="Book Antiqua" w:hAnsi="Book Antiqua"/>
          <w:i/>
          <w:sz w:val="24"/>
          <w:szCs w:val="24"/>
        </w:rPr>
        <w:t>. Madaniyah, 4</w:t>
      </w:r>
      <w:r w:rsidRPr="00AA3C51">
        <w:rPr>
          <w:rFonts w:ascii="Book Antiqua" w:hAnsi="Book Antiqua"/>
          <w:sz w:val="24"/>
          <w:szCs w:val="24"/>
        </w:rPr>
        <w:t xml:space="preserve">(1), 58-77. </w:t>
      </w:r>
      <w:hyperlink r:id="rId35" w:history="1">
        <w:r w:rsidRPr="00AA3C51">
          <w:rPr>
            <w:rStyle w:val="Hyperlink"/>
            <w:rFonts w:ascii="Book Antiqua" w:hAnsi="Book Antiqua"/>
            <w:sz w:val="24"/>
            <w:szCs w:val="24"/>
          </w:rPr>
          <w:t>http://www.journal.stitpemalang.ac.id/index.php/madaniyah/about</w:t>
        </w:r>
      </w:hyperlink>
      <w:r w:rsidRPr="00AA3C51">
        <w:rPr>
          <w:rFonts w:ascii="Book Antiqua" w:hAnsi="Book Antiqua"/>
          <w:sz w:val="24"/>
          <w:szCs w:val="24"/>
        </w:rPr>
        <w:t xml:space="preserve"> </w:t>
      </w:r>
    </w:p>
    <w:p w:rsidR="00F33EBD" w:rsidRPr="00AA3C51" w:rsidRDefault="00F33EBD" w:rsidP="00F33EBD">
      <w:pPr>
        <w:spacing w:after="200" w:line="240" w:lineRule="auto"/>
        <w:ind w:left="567" w:hanging="567"/>
        <w:rPr>
          <w:rFonts w:ascii="Book Antiqua" w:hAnsi="Book Antiqua"/>
          <w:sz w:val="24"/>
          <w:szCs w:val="24"/>
        </w:rPr>
      </w:pPr>
      <w:r w:rsidRPr="00AA3C51">
        <w:rPr>
          <w:rFonts w:ascii="Book Antiqua" w:hAnsi="Book Antiqua"/>
          <w:sz w:val="24"/>
          <w:szCs w:val="24"/>
        </w:rPr>
        <w:t xml:space="preserve">Sa'diyah, R. (2013). Urgensi kecerdasan emosional bagi anak usia dini. Cakrawala Dini: </w:t>
      </w:r>
      <w:r w:rsidRPr="00D16E02">
        <w:rPr>
          <w:rFonts w:ascii="Book Antiqua" w:hAnsi="Book Antiqua"/>
          <w:i/>
          <w:sz w:val="24"/>
          <w:szCs w:val="24"/>
        </w:rPr>
        <w:t>Jurnal Pendidikan Anak Usia Dini, 4</w:t>
      </w:r>
      <w:r w:rsidRPr="00AA3C51">
        <w:rPr>
          <w:rFonts w:ascii="Book Antiqua" w:hAnsi="Book Antiqua"/>
          <w:sz w:val="24"/>
          <w:szCs w:val="24"/>
        </w:rPr>
        <w:t xml:space="preserve">(1). </w:t>
      </w:r>
      <w:hyperlink r:id="rId36" w:history="1">
        <w:r w:rsidRPr="00AA3C51">
          <w:rPr>
            <w:rStyle w:val="Hyperlink"/>
            <w:rFonts w:ascii="Book Antiqua" w:hAnsi="Book Antiqua"/>
            <w:sz w:val="24"/>
            <w:szCs w:val="24"/>
          </w:rPr>
          <w:t>https://ejournal.upi.edu/index.php/cakrawaladini/article/view/10375</w:t>
        </w:r>
      </w:hyperlink>
      <w:r w:rsidRPr="00AA3C51">
        <w:rPr>
          <w:rFonts w:ascii="Book Antiqua" w:hAnsi="Book Antiqua"/>
          <w:sz w:val="24"/>
          <w:szCs w:val="24"/>
        </w:rPr>
        <w:t xml:space="preserve"> </w:t>
      </w:r>
    </w:p>
    <w:p w:rsidR="00F33EBD" w:rsidRPr="00AA3C51" w:rsidRDefault="00F33EBD" w:rsidP="00F33EBD">
      <w:pPr>
        <w:spacing w:after="200" w:line="240" w:lineRule="auto"/>
        <w:ind w:left="567" w:hanging="567"/>
        <w:rPr>
          <w:rFonts w:ascii="Book Antiqua" w:hAnsi="Book Antiqua"/>
          <w:sz w:val="24"/>
          <w:szCs w:val="24"/>
        </w:rPr>
      </w:pPr>
      <w:r w:rsidRPr="00AA3C51">
        <w:rPr>
          <w:rFonts w:ascii="Book Antiqua" w:hAnsi="Book Antiqua"/>
          <w:sz w:val="24"/>
          <w:szCs w:val="24"/>
        </w:rPr>
        <w:t xml:space="preserve">Sanjaya, W. A. Pembelajaran Afektif 1. (2014). Pengertian Pembelajaran Afektif. </w:t>
      </w:r>
      <w:hyperlink r:id="rId37" w:history="1">
        <w:r w:rsidRPr="00AA3C51">
          <w:rPr>
            <w:rStyle w:val="Hyperlink"/>
            <w:rFonts w:ascii="Book Antiqua" w:hAnsi="Book Antiqua"/>
            <w:sz w:val="24"/>
            <w:szCs w:val="24"/>
          </w:rPr>
          <w:t>https://eprints.walisongo.ac.id/id/eprint/2113</w:t>
        </w:r>
      </w:hyperlink>
      <w:r w:rsidRPr="00AA3C51">
        <w:rPr>
          <w:rFonts w:ascii="Book Antiqua" w:hAnsi="Book Antiqua"/>
          <w:sz w:val="24"/>
          <w:szCs w:val="24"/>
        </w:rPr>
        <w:t xml:space="preserve"> </w:t>
      </w:r>
    </w:p>
    <w:p w:rsidR="00F33EBD" w:rsidRPr="00AA3C51" w:rsidRDefault="00F33EBD" w:rsidP="00F33EBD">
      <w:pPr>
        <w:spacing w:after="200" w:line="240" w:lineRule="auto"/>
        <w:ind w:left="567" w:hanging="567"/>
        <w:rPr>
          <w:rFonts w:ascii="Book Antiqua" w:hAnsi="Book Antiqua"/>
          <w:sz w:val="24"/>
          <w:szCs w:val="24"/>
        </w:rPr>
      </w:pPr>
      <w:r w:rsidRPr="00AA3C51">
        <w:rPr>
          <w:rFonts w:ascii="Book Antiqua" w:hAnsi="Book Antiqua"/>
          <w:sz w:val="24"/>
          <w:szCs w:val="24"/>
        </w:rPr>
        <w:t xml:space="preserve">Talango, S. R. (2020). Konsep perkembangan anak usia dini. Early Childhood Islamic </w:t>
      </w:r>
      <w:r w:rsidRPr="00D16E02">
        <w:rPr>
          <w:rFonts w:ascii="Book Antiqua" w:hAnsi="Book Antiqua"/>
          <w:i/>
          <w:sz w:val="24"/>
          <w:szCs w:val="24"/>
        </w:rPr>
        <w:t>Education Journal, 1</w:t>
      </w:r>
      <w:r w:rsidRPr="00AA3C51">
        <w:rPr>
          <w:rFonts w:ascii="Book Antiqua" w:hAnsi="Book Antiqua"/>
          <w:sz w:val="24"/>
          <w:szCs w:val="24"/>
        </w:rPr>
        <w:t xml:space="preserve">(01), 93-107. </w:t>
      </w:r>
      <w:hyperlink r:id="rId38" w:history="1">
        <w:r w:rsidRPr="00AA3C51">
          <w:rPr>
            <w:rStyle w:val="Hyperlink"/>
            <w:rFonts w:ascii="Book Antiqua" w:hAnsi="Book Antiqua"/>
            <w:sz w:val="24"/>
            <w:szCs w:val="24"/>
          </w:rPr>
          <w:t>https://ejournal.iaingorontalo.ac.id/index.p</w:t>
        </w:r>
      </w:hyperlink>
      <w:r w:rsidRPr="00AA3C51">
        <w:rPr>
          <w:rFonts w:ascii="Book Antiqua" w:hAnsi="Book Antiqua"/>
          <w:sz w:val="24"/>
          <w:szCs w:val="24"/>
        </w:rPr>
        <w:t xml:space="preserve"> </w:t>
      </w:r>
    </w:p>
    <w:p w:rsidR="00F33EBD" w:rsidRPr="00AA3C51" w:rsidRDefault="00F33EBD" w:rsidP="00F33EBD">
      <w:pPr>
        <w:spacing w:after="200" w:line="240" w:lineRule="auto"/>
        <w:ind w:left="567" w:hanging="567"/>
        <w:rPr>
          <w:rFonts w:ascii="Book Antiqua" w:hAnsi="Book Antiqua"/>
          <w:sz w:val="24"/>
          <w:szCs w:val="24"/>
        </w:rPr>
      </w:pPr>
      <w:r w:rsidRPr="00AA3C51">
        <w:rPr>
          <w:rFonts w:ascii="Book Antiqua" w:hAnsi="Book Antiqua"/>
          <w:sz w:val="24"/>
          <w:szCs w:val="24"/>
        </w:rPr>
        <w:lastRenderedPageBreak/>
        <w:t xml:space="preserve">Trisoni, R. (2016). Strategi Pencapaian Tujuan-Tujuan Afektif Dalam Pendidikan Agama Islam. Ta’dib, 12. </w:t>
      </w:r>
      <w:hyperlink r:id="rId39" w:history="1">
        <w:r w:rsidRPr="00AA3C51">
          <w:rPr>
            <w:rStyle w:val="Hyperlink"/>
            <w:rFonts w:ascii="Book Antiqua" w:hAnsi="Book Antiqua"/>
            <w:sz w:val="24"/>
            <w:szCs w:val="24"/>
          </w:rPr>
          <w:t>https://core.ac.uk/download/pdf/236391074.pdf</w:t>
        </w:r>
      </w:hyperlink>
      <w:r w:rsidRPr="00AA3C51">
        <w:rPr>
          <w:rFonts w:ascii="Book Antiqua" w:hAnsi="Book Antiqua"/>
          <w:sz w:val="24"/>
          <w:szCs w:val="24"/>
        </w:rPr>
        <w:t xml:space="preserve"> </w:t>
      </w:r>
    </w:p>
    <w:p w:rsidR="00F33EBD" w:rsidRPr="00AA3C51" w:rsidRDefault="00F33EBD" w:rsidP="00F33EBD">
      <w:pPr>
        <w:spacing w:after="200" w:line="240" w:lineRule="auto"/>
        <w:ind w:left="567" w:hanging="567"/>
        <w:rPr>
          <w:rFonts w:ascii="Book Antiqua" w:eastAsia="Book Antiqua" w:hAnsi="Book Antiqua" w:cs="Book Antiqua"/>
          <w:bCs/>
          <w:sz w:val="24"/>
          <w:szCs w:val="24"/>
        </w:rPr>
      </w:pPr>
      <w:r w:rsidRPr="00AA3C51">
        <w:rPr>
          <w:rFonts w:ascii="Book Antiqua" w:eastAsia="Book Antiqua" w:hAnsi="Book Antiqua" w:cs="Book Antiqua"/>
          <w:bCs/>
          <w:sz w:val="24"/>
          <w:szCs w:val="24"/>
        </w:rPr>
        <w:t>Umaroh, C., &amp; Hasanudin, C. (2024, June). Teori bilangan: Mengenalkan jenis-jenis bilangan pada anak usia dasar. In </w:t>
      </w:r>
      <w:r w:rsidRPr="00AA3C51">
        <w:rPr>
          <w:rFonts w:ascii="Book Antiqua" w:eastAsia="Book Antiqua" w:hAnsi="Book Antiqua" w:cs="Book Antiqua"/>
          <w:bCs/>
          <w:i/>
          <w:iCs/>
          <w:sz w:val="24"/>
          <w:szCs w:val="24"/>
        </w:rPr>
        <w:t>Seminar Nasional dan Gelar Karya Produk Hasil Pembelajaran</w:t>
      </w:r>
      <w:r w:rsidRPr="00AA3C51">
        <w:rPr>
          <w:rFonts w:ascii="Book Antiqua" w:eastAsia="Book Antiqua" w:hAnsi="Book Antiqua" w:cs="Book Antiqua"/>
          <w:bCs/>
          <w:sz w:val="24"/>
          <w:szCs w:val="24"/>
        </w:rPr>
        <w:t xml:space="preserve"> (Vol. 2, No. 1, pp. 370-378). </w:t>
      </w:r>
      <w:hyperlink r:id="rId40" w:history="1">
        <w:r w:rsidRPr="00AA3C51">
          <w:rPr>
            <w:rStyle w:val="Hyperlink"/>
            <w:rFonts w:ascii="Book Antiqua" w:eastAsia="Book Antiqua" w:hAnsi="Book Antiqua" w:cs="Book Antiqua"/>
            <w:bCs/>
            <w:sz w:val="24"/>
            <w:szCs w:val="24"/>
          </w:rPr>
          <w:t>https://prosiding.ikippgribojonegoro.ac.id/index.php/SNGK/article/view/2457/pdf</w:t>
        </w:r>
      </w:hyperlink>
      <w:r w:rsidRPr="00AA3C51">
        <w:rPr>
          <w:rFonts w:ascii="Book Antiqua" w:eastAsia="Book Antiqua" w:hAnsi="Book Antiqua" w:cs="Book Antiqua"/>
          <w:bCs/>
          <w:sz w:val="24"/>
          <w:szCs w:val="24"/>
        </w:rPr>
        <w:t>.</w:t>
      </w:r>
    </w:p>
    <w:p w:rsidR="00F33EBD" w:rsidRPr="00AA3C51" w:rsidRDefault="00F33EBD" w:rsidP="00F33EBD">
      <w:pPr>
        <w:spacing w:after="200" w:line="240" w:lineRule="auto"/>
        <w:ind w:left="567" w:hanging="567"/>
        <w:rPr>
          <w:rFonts w:ascii="Book Antiqua" w:hAnsi="Book Antiqua"/>
          <w:sz w:val="24"/>
          <w:szCs w:val="24"/>
        </w:rPr>
      </w:pPr>
      <w:r w:rsidRPr="00AA3C51">
        <w:rPr>
          <w:rFonts w:ascii="Book Antiqua" w:hAnsi="Book Antiqua"/>
          <w:sz w:val="24"/>
          <w:szCs w:val="24"/>
        </w:rPr>
        <w:t xml:space="preserve">Wasis, S. (2022). Pentingnya Penerapan Merdeka Belajar Pada Pendidikan Anak Usia Dini (Paud). </w:t>
      </w:r>
      <w:r w:rsidRPr="00D16E02">
        <w:rPr>
          <w:rFonts w:ascii="Book Antiqua" w:hAnsi="Book Antiqua"/>
          <w:i/>
          <w:sz w:val="24"/>
          <w:szCs w:val="24"/>
        </w:rPr>
        <w:t>Pedagogy: Jurnal Ilmiah Ilmu Pendidikan, 9</w:t>
      </w:r>
      <w:r w:rsidRPr="00AA3C51">
        <w:rPr>
          <w:rFonts w:ascii="Book Antiqua" w:hAnsi="Book Antiqua"/>
          <w:sz w:val="24"/>
          <w:szCs w:val="24"/>
        </w:rPr>
        <w:t xml:space="preserve">(2), 36-41. </w:t>
      </w:r>
      <w:hyperlink r:id="rId41" w:history="1">
        <w:r w:rsidRPr="00AA3C51">
          <w:rPr>
            <w:rStyle w:val="Hyperlink"/>
            <w:rFonts w:ascii="Book Antiqua" w:hAnsi="Book Antiqua"/>
            <w:sz w:val="24"/>
            <w:szCs w:val="24"/>
          </w:rPr>
          <w:t>https://doi.org/10.51747/jp.v9i2.1078</w:t>
        </w:r>
      </w:hyperlink>
      <w:r w:rsidRPr="00AA3C51">
        <w:rPr>
          <w:rFonts w:ascii="Book Antiqua" w:hAnsi="Book Antiqua"/>
          <w:sz w:val="24"/>
          <w:szCs w:val="24"/>
        </w:rPr>
        <w:t xml:space="preserve"> </w:t>
      </w:r>
    </w:p>
    <w:p w:rsidR="00D31E38" w:rsidRDefault="00D31E38"/>
    <w:sectPr w:rsidR="00D31E38">
      <w:headerReference w:type="default" r:id="rId42"/>
      <w:type w:val="continuous"/>
      <w:pgSz w:w="11906" w:h="16838"/>
      <w:pgMar w:top="1440" w:right="1440" w:bottom="1440" w:left="1440" w:header="1134" w:footer="113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ncing Script">
    <w:altName w:val="Calibri"/>
    <w:panose1 w:val="00000000000000000000"/>
    <w:charset w:val="00"/>
    <w:family w:val="auto"/>
    <w:pitch w:val="variable"/>
    <w:sig w:usb0="A000007F" w:usb1="4000004B" w:usb2="00000000" w:usb3="00000000" w:csb0="00000193" w:csb1="00000000"/>
  </w:font>
  <w:font w:name="Book Antiqua">
    <w:panose1 w:val="02040602050305030304"/>
    <w:charset w:val="00"/>
    <w:family w:val="roman"/>
    <w:pitch w:val="variable"/>
    <w:sig w:usb0="00000287" w:usb1="00000000" w:usb2="00000000" w:usb3="00000000" w:csb0="0000009F" w:csb1="00000000"/>
  </w:font>
  <w:font w:name="Quattrocento Sans">
    <w:altName w:val="Calibri"/>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DB0" w:rsidRDefault="00D16E02">
    <w:pPr>
      <w:keepNext/>
      <w:pBdr>
        <w:top w:val="nil"/>
        <w:left w:val="nil"/>
        <w:bottom w:val="nil"/>
        <w:right w:val="nil"/>
        <w:between w:val="nil"/>
      </w:pBdr>
      <w:tabs>
        <w:tab w:val="center" w:pos="4153"/>
        <w:tab w:val="right" w:pos="9060"/>
      </w:tabs>
      <w:spacing w:line="240" w:lineRule="auto"/>
      <w:ind w:firstLine="0"/>
      <w:rPr>
        <w:rFonts w:ascii="Book Antiqua" w:eastAsia="Book Antiqua" w:hAnsi="Book Antiqua" w:cs="Book Antiqua"/>
        <w:color w:val="000000"/>
      </w:rPr>
    </w:pPr>
    <w:r>
      <w:rPr>
        <w:rFonts w:ascii="Book Antiqua" w:eastAsia="Book Antiqua" w:hAnsi="Book Antiqua" w:cs="Book Antiqua"/>
        <w:noProof/>
        <w:sz w:val="18"/>
        <w:szCs w:val="18"/>
      </w:rPr>
      <w:drawing>
        <wp:inline distT="114300" distB="114300" distL="114300" distR="114300" wp14:anchorId="41408921" wp14:editId="63D99911">
          <wp:extent cx="5731200" cy="63500"/>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63500"/>
                  </a:xfrm>
                  <a:prstGeom prst="rect">
                    <a:avLst/>
                  </a:prstGeom>
                  <a:ln/>
                </pic:spPr>
              </pic:pic>
            </a:graphicData>
          </a:graphic>
        </wp:inline>
      </w:drawing>
    </w:r>
    <w:r>
      <w:rPr>
        <w:rFonts w:ascii="Book Antiqua" w:eastAsia="Book Antiqua" w:hAnsi="Book Antiqua" w:cs="Book Antiqua"/>
        <w:color w:val="000000"/>
        <w:sz w:val="18"/>
        <w:szCs w:val="18"/>
      </w:rPr>
      <w:t xml:space="preserve">Bojonegoro, </w:t>
    </w:r>
    <w:r>
      <w:rPr>
        <w:rFonts w:ascii="Book Antiqua" w:eastAsia="Book Antiqua" w:hAnsi="Book Antiqua" w:cs="Book Antiqua"/>
        <w:color w:val="000000"/>
        <w:sz w:val="18"/>
        <w:szCs w:val="18"/>
      </w:rPr>
      <w:t>05 juli 2025</w:t>
    </w:r>
    <w:r>
      <w:rPr>
        <w:rFonts w:ascii="Book Antiqua" w:eastAsia="Book Antiqua" w:hAnsi="Book Antiqua" w:cs="Book Antiqua"/>
        <w:color w:val="000000"/>
      </w:rPr>
      <w:tab/>
    </w:r>
    <w:r>
      <w:rPr>
        <w:rFonts w:ascii="Book Antiqua" w:eastAsia="Book Antiqua" w:hAnsi="Book Antiqua" w:cs="Book Antiqua"/>
        <w:color w:val="000000"/>
        <w:sz w:val="18"/>
        <w:szCs w:val="18"/>
      </w:rPr>
      <w:fldChar w:fldCharType="begin"/>
    </w:r>
    <w:r>
      <w:rPr>
        <w:rFonts w:ascii="Book Antiqua" w:eastAsia="Book Antiqua" w:hAnsi="Book Antiqua" w:cs="Book Antiqua"/>
        <w:color w:val="000000"/>
        <w:sz w:val="18"/>
        <w:szCs w:val="18"/>
      </w:rPr>
      <w:instrText>PAGE</w:instrText>
    </w:r>
    <w:r>
      <w:rPr>
        <w:rFonts w:ascii="Book Antiqua" w:eastAsia="Book Antiqua" w:hAnsi="Book Antiqua" w:cs="Book Antiqua"/>
        <w:color w:val="000000"/>
        <w:sz w:val="18"/>
        <w:szCs w:val="18"/>
      </w:rPr>
      <w:fldChar w:fldCharType="separate"/>
    </w:r>
    <w:r>
      <w:rPr>
        <w:rFonts w:ascii="Book Antiqua" w:eastAsia="Book Antiqua" w:hAnsi="Book Antiqua" w:cs="Book Antiqua"/>
        <w:noProof/>
        <w:color w:val="000000"/>
        <w:sz w:val="18"/>
        <w:szCs w:val="18"/>
      </w:rPr>
      <w:t>2</w:t>
    </w:r>
    <w:r>
      <w:rPr>
        <w:rFonts w:ascii="Book Antiqua" w:eastAsia="Book Antiqua" w:hAnsi="Book Antiqua" w:cs="Book Antiqua"/>
        <w:color w:val="000000"/>
        <w:sz w:val="18"/>
        <w:szCs w:val="18"/>
      </w:rPr>
      <w:fldChar w:fldCharType="end"/>
    </w:r>
    <w:r>
      <w:rPr>
        <w:rFonts w:ascii="Book Antiqua" w:eastAsia="Book Antiqua" w:hAnsi="Book Antiqua" w:cs="Book Antiqua"/>
        <w:color w:val="000000"/>
      </w:rPr>
      <w:tab/>
    </w:r>
    <w:r>
      <w:rPr>
        <w:rFonts w:ascii="Book Antiqua" w:eastAsia="Book Antiqua" w:hAnsi="Book Antiqua" w:cs="Book Antiqua"/>
        <w:color w:val="000000"/>
        <w:sz w:val="18"/>
        <w:szCs w:val="18"/>
      </w:rPr>
      <w:t xml:space="preserve">                         Prosiding Seminar Nasional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DB0" w:rsidRDefault="00D16E02">
    <w:pPr>
      <w:keepNext/>
      <w:tabs>
        <w:tab w:val="center" w:pos="4153"/>
        <w:tab w:val="right" w:pos="9060"/>
      </w:tabs>
      <w:ind w:firstLine="0"/>
      <w:rPr>
        <w:rFonts w:ascii="Book Antiqua" w:eastAsia="Book Antiqua" w:hAnsi="Book Antiqua" w:cs="Book Antiqua"/>
      </w:rPr>
    </w:pPr>
    <w:r>
      <w:rPr>
        <w:rFonts w:ascii="Book Antiqua" w:eastAsia="Book Antiqua" w:hAnsi="Book Antiqua" w:cs="Book Antiqua"/>
        <w:noProof/>
        <w:sz w:val="18"/>
        <w:szCs w:val="18"/>
      </w:rPr>
      <w:drawing>
        <wp:inline distT="114300" distB="114300" distL="114300" distR="114300" wp14:anchorId="2DD21877" wp14:editId="7001474C">
          <wp:extent cx="5731200" cy="63500"/>
          <wp:effectExtent l="0" t="0" r="0" b="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63500"/>
                  </a:xfrm>
                  <a:prstGeom prst="rect">
                    <a:avLst/>
                  </a:prstGeom>
                  <a:ln/>
                </pic:spPr>
              </pic:pic>
            </a:graphicData>
          </a:graphic>
        </wp:inline>
      </w:drawing>
    </w:r>
    <w:r>
      <w:rPr>
        <w:rFonts w:ascii="Book Antiqua" w:eastAsia="Book Antiqua" w:hAnsi="Book Antiqua" w:cs="Book Antiqua"/>
        <w:sz w:val="18"/>
        <w:szCs w:val="18"/>
      </w:rPr>
      <w:t xml:space="preserve">Bojonegoro, </w:t>
    </w:r>
    <w:r>
      <w:rPr>
        <w:rFonts w:ascii="Book Antiqua" w:eastAsia="Book Antiqua" w:hAnsi="Book Antiqua" w:cs="Book Antiqua"/>
        <w:sz w:val="18"/>
        <w:szCs w:val="18"/>
      </w:rPr>
      <w:t>05 juli 2025</w:t>
    </w:r>
    <w:r>
      <w:rPr>
        <w:rFonts w:ascii="Book Antiqua" w:eastAsia="Book Antiqua" w:hAnsi="Book Antiqua" w:cs="Book Antiqua"/>
      </w:rPr>
      <w:tab/>
    </w:r>
    <w:r>
      <w:rPr>
        <w:rFonts w:ascii="Book Antiqua" w:eastAsia="Book Antiqua" w:hAnsi="Book Antiqua" w:cs="Book Antiqua"/>
        <w:sz w:val="18"/>
        <w:szCs w:val="18"/>
      </w:rPr>
      <w:fldChar w:fldCharType="begin"/>
    </w:r>
    <w:r>
      <w:rPr>
        <w:rFonts w:ascii="Book Antiqua" w:eastAsia="Book Antiqua" w:hAnsi="Book Antiqua" w:cs="Book Antiqua"/>
        <w:sz w:val="18"/>
        <w:szCs w:val="18"/>
      </w:rPr>
      <w:instrText>PAGE</w:instrText>
    </w:r>
    <w:r>
      <w:rPr>
        <w:rFonts w:ascii="Book Antiqua" w:eastAsia="Book Antiqua" w:hAnsi="Book Antiqua" w:cs="Book Antiqua"/>
        <w:sz w:val="18"/>
        <w:szCs w:val="18"/>
      </w:rPr>
      <w:fldChar w:fldCharType="separate"/>
    </w:r>
    <w:r>
      <w:rPr>
        <w:rFonts w:ascii="Book Antiqua" w:eastAsia="Book Antiqua" w:hAnsi="Book Antiqua" w:cs="Book Antiqua"/>
        <w:noProof/>
        <w:sz w:val="18"/>
        <w:szCs w:val="18"/>
      </w:rPr>
      <w:t>1</w:t>
    </w:r>
    <w:r>
      <w:rPr>
        <w:rFonts w:ascii="Book Antiqua" w:eastAsia="Book Antiqua" w:hAnsi="Book Antiqua" w:cs="Book Antiqua"/>
        <w:sz w:val="18"/>
        <w:szCs w:val="18"/>
      </w:rPr>
      <w:fldChar w:fldCharType="end"/>
    </w:r>
    <w:r>
      <w:rPr>
        <w:rFonts w:ascii="Book Antiqua" w:eastAsia="Book Antiqua" w:hAnsi="Book Antiqua" w:cs="Book Antiqua"/>
      </w:rPr>
      <w:tab/>
    </w:r>
    <w:r>
      <w:rPr>
        <w:rFonts w:ascii="Book Antiqua" w:eastAsia="Book Antiqua" w:hAnsi="Book Antiqua" w:cs="Book Antiqua"/>
        <w:sz w:val="18"/>
        <w:szCs w:val="18"/>
      </w:rPr>
      <w:t xml:space="preserve">                         Prosiding Seminar Nasional</w:t>
    </w:r>
  </w:p>
  <w:p w:rsidR="007B5DB0" w:rsidRDefault="00D16E02">
    <w:pPr>
      <w:pBdr>
        <w:top w:val="nil"/>
        <w:left w:val="nil"/>
        <w:bottom w:val="nil"/>
        <w:right w:val="nil"/>
        <w:between w:val="nil"/>
      </w:pBdr>
      <w:spacing w:line="200" w:lineRule="auto"/>
      <w:ind w:firstLine="0"/>
      <w:rPr>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DB0" w:rsidRDefault="00D16E02" w:rsidP="00AA3C51">
    <w:pPr>
      <w:spacing w:before="240" w:line="276" w:lineRule="auto"/>
      <w:ind w:firstLine="0"/>
      <w:jc w:val="left"/>
    </w:pPr>
    <w:r>
      <w:rPr>
        <w:rFonts w:ascii="Book Antiqua" w:eastAsia="Book Antiqua" w:hAnsi="Book Antiqua" w:cs="Book Antiqua"/>
        <w:sz w:val="16"/>
        <w:szCs w:val="16"/>
      </w:rPr>
      <w:t>Wijay</w:t>
    </w:r>
    <w:r>
      <w:rPr>
        <w:rFonts w:ascii="Book Antiqua" w:eastAsia="Book Antiqua" w:hAnsi="Book Antiqua" w:cs="Book Antiqua"/>
        <w:sz w:val="16"/>
        <w:szCs w:val="16"/>
      </w:rPr>
      <w:t>anti</w:t>
    </w:r>
    <w:r>
      <w:rPr>
        <w:rFonts w:ascii="Book Antiqua" w:eastAsia="Book Antiqua" w:hAnsi="Book Antiqua" w:cs="Book Antiqua"/>
        <w:sz w:val="16"/>
        <w:szCs w:val="16"/>
      </w:rPr>
      <w:t xml:space="preserve"> &amp; Hasanudin </w:t>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 xml:space="preserve">                                </w:t>
    </w:r>
    <w:r>
      <w:rPr>
        <w:rFonts w:ascii="Book Antiqua" w:eastAsia="Book Antiqua" w:hAnsi="Book Antiqua" w:cs="Book Antiqua"/>
        <w:sz w:val="16"/>
        <w:szCs w:val="16"/>
      </w:rPr>
      <w:tab/>
    </w:r>
    <w:r>
      <w:rPr>
        <w:rFonts w:ascii="Book Antiqua" w:eastAsia="Book Antiqua" w:hAnsi="Book Antiqua" w:cs="Book Antiqua"/>
        <w:sz w:val="16"/>
        <w:szCs w:val="16"/>
      </w:rPr>
      <w:t xml:space="preserve">   </w:t>
    </w:r>
    <w:r>
      <w:rPr>
        <w:rFonts w:ascii="Book Antiqua" w:eastAsia="Book Antiqua" w:hAnsi="Book Antiqua" w:cs="Book Antiqua"/>
        <w:sz w:val="16"/>
        <w:szCs w:val="16"/>
      </w:rPr>
      <w:tab/>
    </w:r>
    <w:r>
      <w:rPr>
        <w:rFonts w:ascii="Book Antiqua" w:eastAsia="Book Antiqua" w:hAnsi="Book Antiqua" w:cs="Book Antiqua"/>
        <w:sz w:val="16"/>
        <w:szCs w:val="16"/>
      </w:rPr>
      <w:t xml:space="preserve">Pengaruh </w:t>
    </w:r>
    <w:r>
      <w:rPr>
        <w:rFonts w:ascii="Book Antiqua" w:eastAsia="Book Antiqua" w:hAnsi="Book Antiqua" w:cs="Book Antiqua"/>
        <w:sz w:val="16"/>
        <w:szCs w:val="16"/>
      </w:rPr>
      <w:t>P</w:t>
    </w:r>
    <w:r>
      <w:rPr>
        <w:rFonts w:ascii="Book Antiqua" w:eastAsia="Book Antiqua" w:hAnsi="Book Antiqua" w:cs="Book Antiqua"/>
        <w:sz w:val="16"/>
        <w:szCs w:val="16"/>
      </w:rPr>
      <w:t xml:space="preserve">enggunaan </w:t>
    </w:r>
    <w:r>
      <w:rPr>
        <w:rFonts w:ascii="Book Antiqua" w:eastAsia="Book Antiqua" w:hAnsi="Book Antiqua" w:cs="Book Antiqua"/>
        <w:sz w:val="16"/>
        <w:szCs w:val="16"/>
      </w:rPr>
      <w:t>A</w:t>
    </w:r>
    <w:r>
      <w:rPr>
        <w:rFonts w:ascii="Book Antiqua" w:eastAsia="Book Antiqua" w:hAnsi="Book Antiqua" w:cs="Book Antiqua"/>
        <w:sz w:val="16"/>
        <w:szCs w:val="16"/>
      </w:rPr>
      <w:t>plikasi…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DB0" w:rsidRDefault="00D16E02">
    <w:pPr>
      <w:pBdr>
        <w:top w:val="nil"/>
        <w:left w:val="nil"/>
        <w:bottom w:val="nil"/>
        <w:right w:val="nil"/>
        <w:between w:val="nil"/>
      </w:pBdr>
      <w:tabs>
        <w:tab w:val="center" w:pos="4536"/>
        <w:tab w:val="right" w:pos="9072"/>
      </w:tabs>
      <w:spacing w:line="240" w:lineRule="auto"/>
      <w:ind w:firstLine="0"/>
      <w:jc w:val="left"/>
      <w:rPr>
        <w:b/>
        <w:color w:val="80808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DB0" w:rsidRPr="00AA3C51" w:rsidRDefault="00D16E02" w:rsidP="00AA3C51">
    <w:pPr>
      <w:spacing w:before="240" w:line="276" w:lineRule="auto"/>
      <w:ind w:firstLine="0"/>
      <w:jc w:val="left"/>
    </w:pPr>
    <w:r>
      <w:rPr>
        <w:rFonts w:ascii="Book Antiqua" w:eastAsia="Book Antiqua" w:hAnsi="Book Antiqua" w:cs="Book Antiqua"/>
        <w:sz w:val="16"/>
        <w:szCs w:val="16"/>
      </w:rPr>
      <w:t xml:space="preserve">Wijayanti &amp; Hasanudin </w:t>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r>
    <w:r>
      <w:rPr>
        <w:rFonts w:ascii="Book Antiqua" w:eastAsia="Book Antiqua" w:hAnsi="Book Antiqua" w:cs="Book Antiqua"/>
        <w:sz w:val="16"/>
        <w:szCs w:val="16"/>
      </w:rPr>
      <w:tab/>
      <w:t xml:space="preserve">            </w:t>
    </w:r>
    <w:r>
      <w:rPr>
        <w:rFonts w:ascii="Book Antiqua" w:eastAsia="Book Antiqua" w:hAnsi="Book Antiqua" w:cs="Book Antiqua"/>
        <w:sz w:val="16"/>
        <w:szCs w:val="16"/>
      </w:rPr>
      <w:t xml:space="preserve">                    </w:t>
    </w:r>
    <w:r>
      <w:rPr>
        <w:rFonts w:ascii="Book Antiqua" w:eastAsia="Book Antiqua" w:hAnsi="Book Antiqua" w:cs="Book Antiqua"/>
        <w:sz w:val="16"/>
        <w:szCs w:val="16"/>
      </w:rPr>
      <w:tab/>
      <w:t xml:space="preserve">   </w:t>
    </w:r>
    <w:r>
      <w:rPr>
        <w:rFonts w:ascii="Book Antiqua" w:eastAsia="Book Antiqua" w:hAnsi="Book Antiqua" w:cs="Book Antiqua"/>
        <w:sz w:val="16"/>
        <w:szCs w:val="16"/>
      </w:rPr>
      <w:tab/>
      <w:t>Pengaruh Penggunaan Aplikasi…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EBD"/>
    <w:rsid w:val="00076549"/>
    <w:rsid w:val="00275B84"/>
    <w:rsid w:val="00407E0C"/>
    <w:rsid w:val="006B01EF"/>
    <w:rsid w:val="007F1A01"/>
    <w:rsid w:val="00D16E02"/>
    <w:rsid w:val="00D31E38"/>
    <w:rsid w:val="00F33EB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20466"/>
  <w15:chartTrackingRefBased/>
  <w15:docId w15:val="{72304408-4FAD-4AC9-AA27-F5AF5DFC3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0_Normal"/>
    <w:qFormat/>
    <w:rsid w:val="00F33EBD"/>
    <w:pPr>
      <w:overflowPunct w:val="0"/>
      <w:autoSpaceDE w:val="0"/>
      <w:autoSpaceDN w:val="0"/>
      <w:adjustRightInd w:val="0"/>
      <w:spacing w:after="0" w:line="240" w:lineRule="atLeast"/>
      <w:ind w:firstLine="227"/>
      <w:jc w:val="both"/>
      <w:textAlignment w:val="baseline"/>
    </w:pPr>
    <w:rPr>
      <w:rFonts w:ascii="Times New Roman" w:eastAsia="Times New Roman" w:hAnsi="Times New Roman" w:cs="Times New Roman"/>
      <w:sz w:val="20"/>
      <w:szCs w:val="20"/>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3EBD"/>
    <w:rPr>
      <w:color w:val="0000FF"/>
      <w:u w:val="single"/>
    </w:rPr>
  </w:style>
  <w:style w:type="character" w:styleId="Strong">
    <w:name w:val="Strong"/>
    <w:basedOn w:val="DefaultParagraphFont"/>
    <w:uiPriority w:val="22"/>
    <w:qFormat/>
    <w:rsid w:val="00F33E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pository.ut.ac.id/4707/1/PAUD4306-M1.pdf" TargetMode="External"/><Relationship Id="rId18" Type="http://schemas.openxmlformats.org/officeDocument/2006/relationships/hyperlink" Target="https://doi.org/10.46576/jnm.v3i2.849" TargetMode="External"/><Relationship Id="rId26" Type="http://schemas.openxmlformats.org/officeDocument/2006/relationships/hyperlink" Target="https://repository.radenintan.ac.id/8430/1/SKRIPSI.pdf" TargetMode="External"/><Relationship Id="rId39" Type="http://schemas.openxmlformats.org/officeDocument/2006/relationships/hyperlink" Target="https://core.ac.uk/download/pdf/236391074.pdf" TargetMode="External"/><Relationship Id="rId21" Type="http://schemas.openxmlformats.org/officeDocument/2006/relationships/hyperlink" Target="https://doi.org/10.24002/konstelasi.v2i1.5272" TargetMode="External"/><Relationship Id="rId34" Type="http://schemas.openxmlformats.org/officeDocument/2006/relationships/hyperlink" Target="https://doi.org/10.24252/lp.2009v12n1a4" TargetMode="External"/><Relationship Id="rId42" Type="http://schemas.openxmlformats.org/officeDocument/2006/relationships/header" Target="header3.xml"/><Relationship Id="rId7" Type="http://schemas.openxmlformats.org/officeDocument/2006/relationships/hyperlink" Target="mailto:ardinavanysa@gmail.com" TargetMode="External"/><Relationship Id="rId2" Type="http://schemas.openxmlformats.org/officeDocument/2006/relationships/settings" Target="settings.xml"/><Relationship Id="rId16" Type="http://schemas.openxmlformats.org/officeDocument/2006/relationships/hyperlink" Target="https://doi.org/10.30595/jkp.v17i1.15397" TargetMode="External"/><Relationship Id="rId20" Type="http://schemas.openxmlformats.org/officeDocument/2006/relationships/hyperlink" Target="https://doi.org/10.24198/share.v10i2.31443" TargetMode="External"/><Relationship Id="rId29" Type="http://schemas.openxmlformats.org/officeDocument/2006/relationships/hyperlink" Target="https://doi.org/10.36989/didaktik.v9i2.961" TargetMode="External"/><Relationship Id="rId41" Type="http://schemas.openxmlformats.org/officeDocument/2006/relationships/hyperlink" Target="https://doi.org/10.51747/jp.v9i2.1078"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oter" Target="footer2.xml"/><Relationship Id="rId24" Type="http://schemas.openxmlformats.org/officeDocument/2006/relationships/hyperlink" Target="https://ejournal.unsrat.ac.id/index.php/jurnalilmiahsociety/article/view/35815" TargetMode="External"/><Relationship Id="rId32" Type="http://schemas.openxmlformats.org/officeDocument/2006/relationships/hyperlink" Target="http://eprints.ums.ac.id/id/eprint/21049" TargetMode="External"/><Relationship Id="rId37" Type="http://schemas.openxmlformats.org/officeDocument/2006/relationships/hyperlink" Target="https://eprints.walisongo.ac.id/id/eprint/2113" TargetMode="External"/><Relationship Id="rId40" Type="http://schemas.openxmlformats.org/officeDocument/2006/relationships/hyperlink" Target="https://prosiding.ikippgribojonegoro.ac.id/index.php/SNGK/article/view/2457/pdf" TargetMode="External"/><Relationship Id="rId5" Type="http://schemas.openxmlformats.org/officeDocument/2006/relationships/image" Target="media/image2.png"/><Relationship Id="rId15" Type="http://schemas.openxmlformats.org/officeDocument/2006/relationships/hyperlink" Target="https://doi.org/10.33369/consilia.3.5.197-206" TargetMode="External"/><Relationship Id="rId23" Type="http://schemas.openxmlformats.org/officeDocument/2006/relationships/hyperlink" Target="https://e-journal.hamzanwadi.ac.id/index.php/jga/article/view/739" TargetMode="External"/><Relationship Id="rId28" Type="http://schemas.openxmlformats.org/officeDocument/2006/relationships/hyperlink" Target="https://doi.org/10.25134/pedagogi.v10i2.7913" TargetMode="External"/><Relationship Id="rId36" Type="http://schemas.openxmlformats.org/officeDocument/2006/relationships/hyperlink" Target="https://ejournal.upi.edu/index.php/cakrawaladini/article/view/10375" TargetMode="External"/><Relationship Id="rId10" Type="http://schemas.openxmlformats.org/officeDocument/2006/relationships/header" Target="header2.xml"/><Relationship Id="rId19" Type="http://schemas.openxmlformats.org/officeDocument/2006/relationships/hyperlink" Target="https://ejournal-pasca.undiksha.ac.id/index.php/jurnal_bahasa/article/view/3491" TargetMode="External"/><Relationship Id="rId31" Type="http://schemas.openxmlformats.org/officeDocument/2006/relationships/hyperlink" Target="https://doi.org/10.56874/eduglobal.v5i1.1590" TargetMode="External"/><Relationship Id="rId44"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oter" Target="footer1.xml"/><Relationship Id="rId14" Type="http://schemas.openxmlformats.org/officeDocument/2006/relationships/hyperlink" Target="https://www.journal.an-nur.ac.id/index.php/annur/article/view/130" TargetMode="External"/><Relationship Id="rId22" Type="http://schemas.openxmlformats.org/officeDocument/2006/relationships/hyperlink" Target="https://prosiding.ikippgribojonegoro.ac.id/index.php/SNGK/article/view/2382/pdf" TargetMode="External"/><Relationship Id="rId27" Type="http://schemas.openxmlformats.org/officeDocument/2006/relationships/hyperlink" Target="https://siladikti.hangtuah.ac.id/filesila/NORA_FKG/B65412BKA_Usia%20Dini.pdf" TargetMode="External"/><Relationship Id="rId30" Type="http://schemas.openxmlformats.org/officeDocument/2006/relationships/hyperlink" Target="https://doi.org/10.47918/jeac.v3i1.1136" TargetMode="External"/><Relationship Id="rId35" Type="http://schemas.openxmlformats.org/officeDocument/2006/relationships/hyperlink" Target="http://www.journal.stitpemalang.ac.id/index.php/madaniyah/about" TargetMode="Externa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hyperlink" Target="https://doi.org/10.19109/tadrib.v5i1.2587" TargetMode="External"/><Relationship Id="rId17" Type="http://schemas.openxmlformats.org/officeDocument/2006/relationships/hyperlink" Target="https://journal.albadar.ac.id/index.php/BANUN/index" TargetMode="External"/><Relationship Id="rId25" Type="http://schemas.openxmlformats.org/officeDocument/2006/relationships/hyperlink" Target="https://ejurnal.ung.ac.id/index.php/jpi/article/view/594" TargetMode="External"/><Relationship Id="rId33" Type="http://schemas.openxmlformats.org/officeDocument/2006/relationships/hyperlink" Target="https://prosiding.ikippgribojonegoro.ac.id/index.php/SNGK/article/view/2585" TargetMode="External"/><Relationship Id="rId38" Type="http://schemas.openxmlformats.org/officeDocument/2006/relationships/hyperlink" Target="https://ejournal.iaingorontalo.ac.id/index.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2893</Words>
  <Characters>16496</Characters>
  <Application>Microsoft Office Word</Application>
  <DocSecurity>0</DocSecurity>
  <Lines>137</Lines>
  <Paragraphs>38</Paragraphs>
  <ScaleCrop>false</ScaleCrop>
  <Company/>
  <LinksUpToDate>false</LinksUpToDate>
  <CharactersWithSpaces>19351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2025-07-09T13:20:00Z</dcterms:created>
  <dcterms:modified xsi:type="dcterms:W3CDTF">2025-07-09T13:30:00Z</dcterms:modified>
</cp:coreProperties>
</file>